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8 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 Республики Беларусь от 15 июня 2006 г. № 125-З «О занятости населения Республики Беларусь» </w:t>
      </w:r>
      <w:r w:rsidRPr="00E728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bdr w:val="none" w:sz="0" w:space="0" w:color="auto" w:frame="1"/>
          <w:lang w:eastAsia="ru-RU"/>
        </w:rPr>
        <w:t>граждане имеют право на самостоятельный поиск работы, трудоустройство за пределами Республики Беларусь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законодательством. 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11 Закона Республики Беларусь от 30 декабря 2010 г. № 225-З «О внешней трудовой миграции» трудоустройство за пределами Республики Беларусь граждан и иностранцев, постоянно проживающих в Республике Беларусь, </w:t>
      </w:r>
      <w:r w:rsidRPr="00E72851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>может осуществляться двумя способами: </w:t>
      </w:r>
    </w:p>
    <w:p w:rsidR="00E72851" w:rsidRPr="00E72851" w:rsidRDefault="00E72851" w:rsidP="00E7285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содействии юридических</w:t>
      </w:r>
      <w:bookmarkStart w:id="0" w:name="_GoBack"/>
      <w:bookmarkEnd w:id="0"/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 или индивидуальных предпринимателей, имеющих специальное разрешение (лицензию) на осуществление деятельности, связанной с трудоустройством за пределами Республики Беларусь;</w:t>
      </w:r>
    </w:p>
    <w:p w:rsidR="00E72851" w:rsidRPr="00E72851" w:rsidRDefault="00E72851" w:rsidP="00E7285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самостоятельно, то есть без содействия указанных выше юридических лиц или индивидуальных предпринимателей.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Первый способ выезда на работу является</w:t>
      </w:r>
      <w:r w:rsidRPr="00E72851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 </w:t>
      </w:r>
      <w:r w:rsidRPr="00E7285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наиболее безопасным!</w:t>
      </w:r>
    </w:p>
    <w:p w:rsidR="00E72851" w:rsidRPr="00E72851" w:rsidRDefault="00E72851" w:rsidP="00E72851">
      <w:pPr>
        <w:shd w:val="clear" w:color="auto" w:fill="FFFFFF"/>
        <w:spacing w:after="105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граждан, которые не пользуются услугами данных юридических лиц, а находят работу за границей через знакомых, друзей, родственников или иными способами, как правило, не имеют легального статуса в стране, то есть не имеют разрешения на проживание и (или) разрешения на работу, или временной регистрации. Это предполагает, что такие граждане проживают и (или) работают за рубежом незаконно. Поэтому в случаях нарушения их прав, они становятся абсолютно беззащитными.</w:t>
      </w:r>
    </w:p>
    <w:p w:rsidR="00E72851" w:rsidRPr="00E72851" w:rsidRDefault="00E72851" w:rsidP="00E72851">
      <w:pPr>
        <w:shd w:val="clear" w:color="auto" w:fill="FFFFFF"/>
        <w:spacing w:after="105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выезжая на работу самостоятельно, не зная точных и проверенных данных о работодателях, можно стать жертвой торговли людьми, объектами незаконного ввоза с целью сексуальной, трудовой и иных видов эксплуатации. </w:t>
      </w:r>
    </w:p>
    <w:p w:rsidR="00E72851" w:rsidRPr="00E72851" w:rsidRDefault="00E72851" w:rsidP="00E72851">
      <w:pPr>
        <w:shd w:val="clear" w:color="auto" w:fill="FFFFFF"/>
        <w:spacing w:after="105" w:line="30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bdr w:val="none" w:sz="0" w:space="0" w:color="auto" w:frame="1"/>
          <w:lang w:eastAsia="ru-RU"/>
        </w:rPr>
        <w:t>Самостоятельное трудоустройство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обеспечения защиты Республикой Беларусь прав, свобод и законных интересов граждан и иностранных граждан, постоянно проживающих в Республике Беларусь, самостоятельно выезжающих за пределы государства для трудоустройства, 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до выезда за границу (в государство трудоустройства) 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рекомендуется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уведомить подразделение по гражданству и миграции по месту жительства или месту пребывания о своем выезде;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заключения трудового договора в Республике Беларусь, представить копию трудового договора, заключенного с иностранным нанимателем, в подразделение по гражданству и миграции;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сообщить о сроке выезда, иностранном нанимателе, условиях труда и проживания, включая порядок оплаты труда и социального обеспечения;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Министерстве иностранных дел Республики Беларусь получить информацию о местонахождении и номерах телефонов дипломатических представительств или консульских учреждений Республики Беларусь в 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государстве трудоустройстве (при их наличии), о международных организациях, осуществляющих защиту прав, свобод и законных интересов трудящихся-эмигрантов;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E72851" w:rsidRPr="00E72851" w:rsidRDefault="00E72851" w:rsidP="00E7285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поставить в известность родных и близких о своем отъезде.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При принятии решения о трудоустройстве за пределами Республики Беларусь необходимо помнить:</w:t>
      </w:r>
    </w:p>
    <w:p w:rsidR="00E72851" w:rsidRPr="00E72851" w:rsidRDefault="00E72851" w:rsidP="00E7285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заключении трудового договора (контракта) необходимо внимательно изучить и оговорить его условия, касающиеся характера и места работы, срока действия трудового договора (контракта), государства трудоустройства, условий труда и его оплаты, правах и обязанностей сторон, условий проживания, питания, других социальных гарантиях, основаниях для расторжения трудового договора (контракта) и др.;</w:t>
      </w:r>
    </w:p>
    <w:p w:rsidR="00E72851" w:rsidRPr="00E72851" w:rsidRDefault="00E72851" w:rsidP="00E7285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выезжающие на работу за границу обязательно должны иметь рабочую визу государства трудоустройства (в случае визового режима), выданную его дипломатическим представительством или консульским учреждением (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туристическая виза</w:t>
      </w:r>
      <w:r w:rsidRPr="00E728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дает права работать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E72851" w:rsidRPr="00E72851" w:rsidRDefault="00E72851" w:rsidP="00E7285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иметь с собой копии всех документов на случай потери оригиналов, страховку от несчастных случаев и болезни, определенную сумму денежных средств.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br/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bdr w:val="none" w:sz="0" w:space="0" w:color="auto" w:frame="1"/>
          <w:lang w:eastAsia="ru-RU"/>
        </w:rPr>
        <w:t>Трудовой договор должен содержать информацию:</w:t>
      </w:r>
    </w:p>
    <w:p w:rsidR="00E72851" w:rsidRPr="00E72851" w:rsidRDefault="00E72851" w:rsidP="00E7285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сроке его действия, характере и месте работы, условиях труда и его оплате, в том числе за работу в ночное, сверхурочное время, выходные и праздничные дни;</w:t>
      </w:r>
    </w:p>
    <w:p w:rsidR="00E72851" w:rsidRPr="00E72851" w:rsidRDefault="00E72851" w:rsidP="00E7285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размере премий, надбавок и удержаниях с заработной платы;</w:t>
      </w:r>
    </w:p>
    <w:p w:rsidR="00E72851" w:rsidRPr="00E72851" w:rsidRDefault="00E72851" w:rsidP="00E7285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правах и обязанностях, ответственности сторон, порядке и условиях расторжения или продления трудового договора;</w:t>
      </w:r>
    </w:p>
    <w:p w:rsidR="00E72851" w:rsidRPr="00E72851" w:rsidRDefault="00E72851" w:rsidP="00E7285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организации переезда, питания, проживания, медицинского обслуживания трудящегося-эмигранта;</w:t>
      </w:r>
    </w:p>
    <w:p w:rsidR="00E72851" w:rsidRPr="00E72851" w:rsidRDefault="00E72851" w:rsidP="00E7285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порядке возмещения вреда, причиненного здоровью трудящегося-эмигранта в процессе его трудовой деятельности и о других социальных гарантиях.</w:t>
      </w:r>
    </w:p>
    <w:p w:rsidR="00E72851" w:rsidRPr="00E72851" w:rsidRDefault="00E72851" w:rsidP="00E7285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E72851" w:rsidRPr="00E72851" w:rsidRDefault="00E72851" w:rsidP="00E7285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bdr w:val="none" w:sz="0" w:space="0" w:color="auto" w:frame="1"/>
          <w:lang w:eastAsia="ru-RU"/>
        </w:rPr>
        <w:t>Во время пребывания за границей необходимо и целесообразно: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на временный консульский учет;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под каким предлогом никому </w:t>
      </w:r>
      <w:r w:rsidRPr="00E728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отдавать свой паспорт</w:t>
      </w: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условия пребывания отличаются от тех, которые были указаны в договоре, связаться с агентством по трудоустройству; потребовать немедленного улучшения условий. Если ситуация не меняется, можно отказаться от работы;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принимать подарки и не одалживать деньги, чтобы не ставить себя в зависимое положение;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периодически поддерживать связь со своими родственниками, друзьями, знакомыми незамедлительно информировать их о любых изменениях условий своего пребывания;</w:t>
      </w:r>
    </w:p>
    <w:p w:rsidR="00E72851" w:rsidRPr="00E72851" w:rsidRDefault="00E72851" w:rsidP="00E7285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кражи документов или при возникновении каких-либо проблем обращаться в посольство или консульство Республики Беларусь, или в полицию страны пребывания (трудоустройства).</w:t>
      </w:r>
    </w:p>
    <w:p w:rsidR="00E72851" w:rsidRPr="00E72851" w:rsidRDefault="00E72851" w:rsidP="00E72851">
      <w:pPr>
        <w:shd w:val="clear" w:color="auto" w:fill="FFFFFF"/>
        <w:spacing w:after="105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в государстве трудоустройства отсутствуют дипломатические представительства и консульские учреждения Республики Беларусь, защита прав и законных интересов трудящихся-эмигрантов в соответствии с международными договорами Республики Беларусь может осуществляться соответствующими органами других государств. </w:t>
      </w:r>
    </w:p>
    <w:p w:rsidR="00E72851" w:rsidRPr="00E72851" w:rsidRDefault="00E72851" w:rsidP="00E7285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8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В подразделении по гражданству и миграции можно бесплатно получить информацию о положениях законодательства Республики Беларусь о внешней трудовой миграции, порядке выезда из Республики Беларусь и въезда в Республику Беларусь, а также пребывания на территории Республики </w:t>
      </w:r>
      <w:proofErr w:type="spellStart"/>
      <w:r w:rsidRPr="00E728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Беларусьиностранных</w:t>
      </w:r>
      <w:proofErr w:type="spellEnd"/>
      <w:r w:rsidRPr="00E728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 xml:space="preserve"> граждан и лиц без гражданства.</w:t>
      </w:r>
    </w:p>
    <w:p w:rsidR="006557D1" w:rsidRDefault="006557D1"/>
    <w:sectPr w:rsidR="0065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6851"/>
    <w:multiLevelType w:val="multilevel"/>
    <w:tmpl w:val="7472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FF34F1"/>
    <w:multiLevelType w:val="multilevel"/>
    <w:tmpl w:val="7AF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5A03B3"/>
    <w:multiLevelType w:val="multilevel"/>
    <w:tmpl w:val="43C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A7D43"/>
    <w:multiLevelType w:val="multilevel"/>
    <w:tmpl w:val="692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C970C6"/>
    <w:multiLevelType w:val="multilevel"/>
    <w:tmpl w:val="4A6E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51"/>
    <w:rsid w:val="006557D1"/>
    <w:rsid w:val="00E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851"/>
  </w:style>
  <w:style w:type="character" w:customStyle="1" w:styleId="name">
    <w:name w:val="name"/>
    <w:basedOn w:val="a0"/>
    <w:rsid w:val="00E7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851"/>
  </w:style>
  <w:style w:type="character" w:customStyle="1" w:styleId="name">
    <w:name w:val="name"/>
    <w:basedOn w:val="a0"/>
    <w:rsid w:val="00E7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2016-12-22T13:16:00Z</dcterms:created>
  <dcterms:modified xsi:type="dcterms:W3CDTF">2016-12-22T13:17:00Z</dcterms:modified>
</cp:coreProperties>
</file>