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4A" w:rsidRDefault="0070634A" w:rsidP="0070634A">
      <w:pPr>
        <w:tabs>
          <w:tab w:val="left" w:pos="1456"/>
        </w:tabs>
        <w:jc w:val="center"/>
        <w:rPr>
          <w:sz w:val="30"/>
          <w:szCs w:val="30"/>
        </w:rPr>
      </w:pPr>
    </w:p>
    <w:p w:rsidR="00944B9A" w:rsidRPr="00D504D9" w:rsidRDefault="009A01D9" w:rsidP="00D504D9">
      <w:pPr>
        <w:tabs>
          <w:tab w:val="left" w:pos="1456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D504D9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9A01D9" w:rsidRPr="00D504D9" w:rsidRDefault="009A01D9" w:rsidP="00D504D9">
      <w:pPr>
        <w:tabs>
          <w:tab w:val="left" w:pos="1456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D504D9">
        <w:rPr>
          <w:rFonts w:ascii="Times New Roman" w:hAnsi="Times New Roman" w:cs="Times New Roman"/>
          <w:sz w:val="30"/>
          <w:szCs w:val="30"/>
        </w:rPr>
        <w:t>«Калинковичск</w:t>
      </w:r>
      <w:r w:rsidR="00D504D9" w:rsidRPr="00D504D9">
        <w:rPr>
          <w:rFonts w:ascii="Times New Roman" w:hAnsi="Times New Roman" w:cs="Times New Roman"/>
          <w:sz w:val="30"/>
          <w:szCs w:val="30"/>
        </w:rPr>
        <w:t>и</w:t>
      </w:r>
      <w:r w:rsidRPr="00D504D9">
        <w:rPr>
          <w:rFonts w:ascii="Times New Roman" w:hAnsi="Times New Roman" w:cs="Times New Roman"/>
          <w:sz w:val="30"/>
          <w:szCs w:val="30"/>
        </w:rPr>
        <w:t xml:space="preserve">й районный учебно </w:t>
      </w:r>
      <w:r w:rsidR="00D504D9" w:rsidRPr="00D504D9">
        <w:rPr>
          <w:rFonts w:ascii="Times New Roman" w:hAnsi="Times New Roman" w:cs="Times New Roman"/>
          <w:sz w:val="30"/>
          <w:szCs w:val="30"/>
        </w:rPr>
        <w:t xml:space="preserve">- </w:t>
      </w:r>
      <w:r w:rsidRPr="00D504D9">
        <w:rPr>
          <w:rFonts w:ascii="Times New Roman" w:hAnsi="Times New Roman" w:cs="Times New Roman"/>
          <w:sz w:val="30"/>
          <w:szCs w:val="30"/>
        </w:rPr>
        <w:t>методический кабинет»</w:t>
      </w:r>
    </w:p>
    <w:p w:rsidR="009A01D9" w:rsidRPr="00CF3DD8" w:rsidRDefault="009A01D9" w:rsidP="0070634A">
      <w:pPr>
        <w:tabs>
          <w:tab w:val="left" w:pos="1456"/>
        </w:tabs>
        <w:jc w:val="center"/>
        <w:rPr>
          <w:sz w:val="30"/>
          <w:szCs w:val="30"/>
        </w:rPr>
      </w:pPr>
    </w:p>
    <w:p w:rsidR="00D504D9" w:rsidRDefault="00D504D9" w:rsidP="0070634A">
      <w:pPr>
        <w:tabs>
          <w:tab w:val="left" w:pos="1456"/>
        </w:tabs>
        <w:ind w:firstLine="9072"/>
        <w:jc w:val="left"/>
        <w:rPr>
          <w:rFonts w:ascii="Times New Roman" w:hAnsi="Times New Roman" w:cs="Times New Roman"/>
          <w:sz w:val="30"/>
          <w:szCs w:val="30"/>
        </w:rPr>
      </w:pPr>
    </w:p>
    <w:p w:rsidR="00D504D9" w:rsidRDefault="00D504D9" w:rsidP="0070634A">
      <w:pPr>
        <w:tabs>
          <w:tab w:val="left" w:pos="1456"/>
        </w:tabs>
        <w:ind w:firstLine="9072"/>
        <w:jc w:val="left"/>
        <w:rPr>
          <w:rFonts w:ascii="Times New Roman" w:hAnsi="Times New Roman" w:cs="Times New Roman"/>
          <w:sz w:val="30"/>
          <w:szCs w:val="30"/>
        </w:rPr>
      </w:pPr>
    </w:p>
    <w:p w:rsidR="00D504D9" w:rsidRDefault="00D504D9" w:rsidP="00455B28">
      <w:pPr>
        <w:tabs>
          <w:tab w:val="left" w:pos="1456"/>
        </w:tabs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70634A" w:rsidRPr="00CF3DD8" w:rsidRDefault="0070634A" w:rsidP="0070634A">
      <w:pPr>
        <w:tabs>
          <w:tab w:val="left" w:pos="1456"/>
        </w:tabs>
        <w:ind w:firstLine="9072"/>
        <w:jc w:val="left"/>
        <w:rPr>
          <w:rFonts w:ascii="Times New Roman" w:hAnsi="Times New Roman" w:cs="Times New Roman"/>
          <w:sz w:val="30"/>
          <w:szCs w:val="30"/>
        </w:rPr>
      </w:pPr>
      <w:r w:rsidRPr="00CF3DD8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70634A" w:rsidRPr="00CF3DD8" w:rsidRDefault="00D504D9" w:rsidP="0070634A">
      <w:pPr>
        <w:tabs>
          <w:tab w:val="left" w:pos="1456"/>
        </w:tabs>
        <w:ind w:firstLine="9072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</w:t>
      </w:r>
    </w:p>
    <w:p w:rsidR="00D504D9" w:rsidRDefault="00D504D9" w:rsidP="0070634A">
      <w:pPr>
        <w:tabs>
          <w:tab w:val="left" w:pos="1456"/>
        </w:tabs>
        <w:ind w:firstLine="9072"/>
        <w:jc w:val="left"/>
        <w:rPr>
          <w:rFonts w:ascii="Times New Roman" w:hAnsi="Times New Roman" w:cs="Times New Roman"/>
          <w:sz w:val="30"/>
          <w:szCs w:val="30"/>
        </w:rPr>
      </w:pPr>
    </w:p>
    <w:p w:rsidR="0070634A" w:rsidRPr="00CF3DD8" w:rsidRDefault="0070634A" w:rsidP="0070634A">
      <w:pPr>
        <w:tabs>
          <w:tab w:val="left" w:pos="1456"/>
        </w:tabs>
        <w:ind w:firstLine="9072"/>
        <w:jc w:val="left"/>
        <w:rPr>
          <w:rFonts w:ascii="Times New Roman" w:hAnsi="Times New Roman" w:cs="Times New Roman"/>
          <w:sz w:val="30"/>
          <w:szCs w:val="30"/>
        </w:rPr>
      </w:pPr>
      <w:r w:rsidRPr="00CF3DD8">
        <w:rPr>
          <w:rFonts w:ascii="Times New Roman" w:hAnsi="Times New Roman" w:cs="Times New Roman"/>
          <w:sz w:val="30"/>
          <w:szCs w:val="30"/>
        </w:rPr>
        <w:t>____</w:t>
      </w:r>
      <w:r w:rsidR="00D504D9">
        <w:rPr>
          <w:rFonts w:ascii="Times New Roman" w:hAnsi="Times New Roman" w:cs="Times New Roman"/>
          <w:sz w:val="30"/>
          <w:szCs w:val="30"/>
        </w:rPr>
        <w:t>_______________ И.А.Васильцова</w:t>
      </w:r>
      <w:r w:rsidRPr="00CF3D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</w:t>
      </w:r>
    </w:p>
    <w:p w:rsidR="00D504D9" w:rsidRDefault="0070634A" w:rsidP="0070634A">
      <w:pPr>
        <w:tabs>
          <w:tab w:val="left" w:pos="1456"/>
        </w:tabs>
        <w:ind w:firstLine="9072"/>
        <w:jc w:val="left"/>
        <w:rPr>
          <w:rFonts w:ascii="Times New Roman" w:hAnsi="Times New Roman" w:cs="Times New Roman"/>
          <w:sz w:val="30"/>
          <w:szCs w:val="30"/>
        </w:rPr>
      </w:pPr>
      <w:r w:rsidRPr="00CF3DD8">
        <w:rPr>
          <w:rFonts w:ascii="Times New Roman" w:hAnsi="Times New Roman" w:cs="Times New Roman"/>
          <w:sz w:val="30"/>
          <w:szCs w:val="30"/>
        </w:rPr>
        <w:tab/>
      </w:r>
      <w:r w:rsidRPr="00CF3DD8">
        <w:rPr>
          <w:rFonts w:ascii="Times New Roman" w:hAnsi="Times New Roman" w:cs="Times New Roman"/>
          <w:sz w:val="30"/>
          <w:szCs w:val="30"/>
        </w:rPr>
        <w:tab/>
      </w:r>
    </w:p>
    <w:p w:rsidR="0070634A" w:rsidRPr="00CF3DD8" w:rsidRDefault="00BF7A09" w:rsidP="0070634A">
      <w:pPr>
        <w:tabs>
          <w:tab w:val="left" w:pos="1456"/>
        </w:tabs>
        <w:ind w:firstLine="9072"/>
        <w:jc w:val="lef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25.08.2021</w:t>
      </w:r>
      <w:r w:rsidR="0070634A" w:rsidRPr="00CF3DD8">
        <w:rPr>
          <w:rFonts w:ascii="Times New Roman" w:hAnsi="Times New Roman" w:cs="Times New Roman"/>
          <w:sz w:val="30"/>
          <w:szCs w:val="30"/>
        </w:rPr>
        <w:tab/>
      </w:r>
      <w:r w:rsidR="0070634A" w:rsidRPr="00CF3DD8">
        <w:rPr>
          <w:rFonts w:ascii="Times New Roman" w:hAnsi="Times New Roman" w:cs="Times New Roman"/>
          <w:sz w:val="30"/>
          <w:szCs w:val="30"/>
        </w:rPr>
        <w:tab/>
      </w:r>
      <w:r w:rsidR="0070634A" w:rsidRPr="00CF3DD8">
        <w:rPr>
          <w:rFonts w:ascii="Times New Roman" w:hAnsi="Times New Roman" w:cs="Times New Roman"/>
          <w:sz w:val="30"/>
          <w:szCs w:val="30"/>
        </w:rPr>
        <w:tab/>
      </w:r>
      <w:r w:rsidR="0070634A" w:rsidRPr="00CF3DD8">
        <w:rPr>
          <w:rFonts w:ascii="Times New Roman" w:hAnsi="Times New Roman" w:cs="Times New Roman"/>
          <w:sz w:val="30"/>
          <w:szCs w:val="30"/>
        </w:rPr>
        <w:tab/>
      </w:r>
      <w:r w:rsidR="0070634A" w:rsidRPr="00CF3DD8">
        <w:rPr>
          <w:rFonts w:ascii="Times New Roman" w:hAnsi="Times New Roman" w:cs="Times New Roman"/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  <w:r w:rsidR="0070634A" w:rsidRPr="00CF3DD8">
        <w:rPr>
          <w:sz w:val="30"/>
          <w:szCs w:val="30"/>
        </w:rPr>
        <w:tab/>
      </w:r>
    </w:p>
    <w:p w:rsidR="0070634A" w:rsidRPr="00CF3DD8" w:rsidRDefault="0070634A" w:rsidP="00D504D9">
      <w:pPr>
        <w:tabs>
          <w:tab w:val="left" w:pos="1456"/>
        </w:tabs>
        <w:rPr>
          <w:b/>
          <w:bCs/>
          <w:sz w:val="30"/>
          <w:szCs w:val="30"/>
        </w:rPr>
      </w:pPr>
    </w:p>
    <w:p w:rsidR="0070634A" w:rsidRPr="00CF3DD8" w:rsidRDefault="0070634A" w:rsidP="0070634A">
      <w:pPr>
        <w:tabs>
          <w:tab w:val="left" w:pos="1456"/>
        </w:tabs>
        <w:rPr>
          <w:b/>
          <w:bCs/>
          <w:sz w:val="30"/>
          <w:szCs w:val="30"/>
        </w:rPr>
      </w:pPr>
    </w:p>
    <w:p w:rsidR="0070634A" w:rsidRPr="00CF3DD8" w:rsidRDefault="00D504D9" w:rsidP="00D504D9">
      <w:pPr>
        <w:tabs>
          <w:tab w:val="left" w:pos="1456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ПЛАН  МЕТОДИЧЕСКОЙ  РАБОТЫ</w:t>
      </w:r>
    </w:p>
    <w:p w:rsidR="0070634A" w:rsidRPr="00CF3DD8" w:rsidRDefault="00BF7A09" w:rsidP="0070634A">
      <w:pPr>
        <w:tabs>
          <w:tab w:val="left" w:pos="1456"/>
        </w:tabs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2021/2022</w:t>
      </w:r>
      <w:r w:rsidR="009A01F3">
        <w:rPr>
          <w:rFonts w:ascii="Times New Roman" w:hAnsi="Times New Roman" w:cs="Times New Roman"/>
          <w:bCs/>
          <w:sz w:val="30"/>
          <w:szCs w:val="30"/>
        </w:rPr>
        <w:t xml:space="preserve"> учебный</w:t>
      </w:r>
      <w:r w:rsidR="0070634A" w:rsidRPr="00CF3DD8">
        <w:rPr>
          <w:rFonts w:ascii="Times New Roman" w:hAnsi="Times New Roman" w:cs="Times New Roman"/>
          <w:bCs/>
          <w:sz w:val="30"/>
          <w:szCs w:val="30"/>
        </w:rPr>
        <w:t xml:space="preserve"> год</w:t>
      </w:r>
    </w:p>
    <w:p w:rsidR="0070634A" w:rsidRPr="00CF3DD8" w:rsidRDefault="0070634A" w:rsidP="0070634A">
      <w:pPr>
        <w:tabs>
          <w:tab w:val="left" w:pos="1456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70634A" w:rsidRPr="0070634A" w:rsidRDefault="0070634A" w:rsidP="0070634A">
      <w:pPr>
        <w:tabs>
          <w:tab w:val="left" w:pos="14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634A" w:rsidRPr="0070634A" w:rsidRDefault="0070634A" w:rsidP="0070634A">
      <w:pPr>
        <w:tabs>
          <w:tab w:val="left" w:pos="14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634A" w:rsidRPr="0070634A" w:rsidRDefault="0070634A" w:rsidP="0070634A">
      <w:pPr>
        <w:tabs>
          <w:tab w:val="left" w:pos="14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634A" w:rsidRPr="0070634A" w:rsidRDefault="0070634A" w:rsidP="0070634A">
      <w:pPr>
        <w:tabs>
          <w:tab w:val="left" w:pos="14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634A" w:rsidRPr="0070634A" w:rsidRDefault="0070634A" w:rsidP="0070634A">
      <w:pPr>
        <w:tabs>
          <w:tab w:val="left" w:pos="14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634A" w:rsidRPr="0070634A" w:rsidRDefault="0070634A" w:rsidP="0070634A">
      <w:pPr>
        <w:tabs>
          <w:tab w:val="left" w:pos="14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634A" w:rsidRPr="0070634A" w:rsidRDefault="0070634A" w:rsidP="0070634A">
      <w:pPr>
        <w:tabs>
          <w:tab w:val="left" w:pos="14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634A" w:rsidRPr="0070634A" w:rsidRDefault="0070634A" w:rsidP="0070634A">
      <w:pPr>
        <w:tabs>
          <w:tab w:val="left" w:pos="14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634A" w:rsidRPr="0070634A" w:rsidRDefault="0070634A" w:rsidP="0070634A">
      <w:pPr>
        <w:tabs>
          <w:tab w:val="left" w:pos="14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A01D9" w:rsidRDefault="009A01D9" w:rsidP="00FC41C4">
      <w:pPr>
        <w:ind w:firstLine="0"/>
        <w:rPr>
          <w:rFonts w:ascii="Times New Roman" w:hAnsi="Times New Roman" w:cs="Times New Roman"/>
          <w:sz w:val="30"/>
          <w:szCs w:val="30"/>
          <w:lang w:val="be-BY"/>
        </w:rPr>
      </w:pP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b/>
          <w:bCs/>
          <w:sz w:val="28"/>
          <w:szCs w:val="26"/>
        </w:rPr>
        <w:lastRenderedPageBreak/>
        <w:t>Цель методической работы – </w:t>
      </w:r>
      <w:r w:rsidRPr="00BF7A09">
        <w:rPr>
          <w:rFonts w:ascii="Times New Roman" w:hAnsi="Times New Roman" w:cs="Times New Roman"/>
          <w:sz w:val="28"/>
          <w:szCs w:val="26"/>
        </w:rPr>
        <w:t>оказание действенной помощи педагогическим работникам в повышении уровня их теоретической и практической подготовки, содействии в освоении и внедрении в образовательный процесс эффективного педагогического опыта, современных образовательных технологий для улучшения качества организации образовательного процесса и в целом для обучения, развития и воспитания обучающихся.</w:t>
      </w:r>
    </w:p>
    <w:p w:rsidR="00BF7A09" w:rsidRDefault="00BF7A09" w:rsidP="00BF7A09">
      <w:pPr>
        <w:rPr>
          <w:rFonts w:ascii="Times New Roman" w:hAnsi="Times New Roman" w:cs="Times New Roman"/>
          <w:b/>
          <w:bCs/>
          <w:sz w:val="28"/>
          <w:szCs w:val="26"/>
        </w:rPr>
      </w:pP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b/>
          <w:bCs/>
          <w:sz w:val="28"/>
          <w:szCs w:val="26"/>
        </w:rPr>
        <w:t>Общие задачи методической работы</w:t>
      </w:r>
      <w:r w:rsidRPr="00BF7A09">
        <w:rPr>
          <w:rFonts w:ascii="Times New Roman" w:hAnsi="Times New Roman" w:cs="Times New Roman"/>
          <w:sz w:val="28"/>
          <w:szCs w:val="26"/>
        </w:rPr>
        <w:t>:</w:t>
      </w: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sz w:val="28"/>
          <w:szCs w:val="26"/>
        </w:rPr>
        <w:t>– обеспечение научно-методического сопровождения образовательной деятельности (подпункты 1.5, 1.6 пункта первого статьи 52 Кодекса об образовании);</w:t>
      </w: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sz w:val="28"/>
          <w:szCs w:val="26"/>
        </w:rPr>
        <w:t>– развитие современных педагогических (образовательных) технологий в целях повышения качества общего среднего образования (подпункты 1.1, 1.4 пункта первого статьи 53 Кодекса об образовании);</w:t>
      </w: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sz w:val="28"/>
          <w:szCs w:val="26"/>
        </w:rPr>
        <w:t>– развитие компетенций учащихся и учителей (подпункт 1.8 пункта первого статьи 52 и подпункт 1.4 пункта первого статьи 53 Кодекса об образовании).</w:t>
      </w:r>
    </w:p>
    <w:p w:rsidR="00BF7A09" w:rsidRDefault="00BF7A09" w:rsidP="00BF7A09">
      <w:pPr>
        <w:rPr>
          <w:rFonts w:ascii="Times New Roman" w:hAnsi="Times New Roman" w:cs="Times New Roman"/>
          <w:b/>
          <w:sz w:val="28"/>
          <w:szCs w:val="26"/>
        </w:rPr>
      </w:pP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b/>
          <w:sz w:val="28"/>
          <w:szCs w:val="26"/>
        </w:rPr>
        <w:t>Конкретизированные</w:t>
      </w:r>
      <w:r w:rsidRPr="00BF7A09">
        <w:rPr>
          <w:rFonts w:ascii="Times New Roman" w:hAnsi="Times New Roman" w:cs="Times New Roman"/>
          <w:sz w:val="28"/>
          <w:szCs w:val="26"/>
        </w:rPr>
        <w:t xml:space="preserve"> </w:t>
      </w:r>
      <w:r w:rsidRPr="00BF7A09">
        <w:rPr>
          <w:rFonts w:ascii="Times New Roman" w:hAnsi="Times New Roman" w:cs="Times New Roman"/>
          <w:b/>
          <w:bCs/>
          <w:sz w:val="28"/>
          <w:szCs w:val="26"/>
        </w:rPr>
        <w:t>задачи методической работы</w:t>
      </w:r>
      <w:r w:rsidRPr="00BF7A09">
        <w:rPr>
          <w:rFonts w:ascii="Times New Roman" w:hAnsi="Times New Roman" w:cs="Times New Roman"/>
          <w:sz w:val="28"/>
          <w:szCs w:val="26"/>
        </w:rPr>
        <w:t>:</w:t>
      </w: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sz w:val="28"/>
          <w:szCs w:val="26"/>
        </w:rPr>
        <w:t xml:space="preserve">совершенствование научно-методического обеспечения общего среднего образования; </w:t>
      </w: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sz w:val="28"/>
          <w:szCs w:val="26"/>
        </w:rPr>
        <w:t>отработка обновленного содержания образования;</w:t>
      </w: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sz w:val="28"/>
          <w:szCs w:val="26"/>
        </w:rPr>
        <w:t>совершенствование методики и повышение эффективности проведения всех видов учебных и факультативных занятий;</w:t>
      </w: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sz w:val="28"/>
          <w:szCs w:val="26"/>
        </w:rPr>
        <w:t xml:space="preserve">подготовка учебных и учебно-методических материалов, отвечающих современному состоянию науки, требованиям педагогики и психологии; </w:t>
      </w: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sz w:val="28"/>
          <w:szCs w:val="26"/>
        </w:rPr>
        <w:t>совершенствование существующих и внедрение новых форм, методов и средств обучения и воспитания, внедрение в образовательный процесс эффективного педагогического опыта, информационно-коммуникационных технологий;</w:t>
      </w: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sz w:val="28"/>
          <w:szCs w:val="26"/>
        </w:rPr>
        <w:t xml:space="preserve">развитие интеллектуально-творческого потенциала каждого педагога в соответствии с его запросами; </w:t>
      </w:r>
    </w:p>
    <w:p w:rsidR="00BF7A09" w:rsidRPr="00BF7A09" w:rsidRDefault="00BF7A09" w:rsidP="00BF7A09">
      <w:pPr>
        <w:rPr>
          <w:rFonts w:ascii="Times New Roman" w:hAnsi="Times New Roman" w:cs="Times New Roman"/>
          <w:sz w:val="28"/>
          <w:szCs w:val="26"/>
        </w:rPr>
      </w:pPr>
      <w:r w:rsidRPr="00BF7A09">
        <w:rPr>
          <w:rFonts w:ascii="Times New Roman" w:hAnsi="Times New Roman" w:cs="Times New Roman"/>
          <w:sz w:val="28"/>
          <w:szCs w:val="26"/>
        </w:rPr>
        <w:t xml:space="preserve">оказание консультационной помощи педагогам по организационно-методическим, психолого-педагогическим и другим вопросам. </w:t>
      </w:r>
    </w:p>
    <w:p w:rsidR="00BF7A09" w:rsidRPr="00BF7A09" w:rsidRDefault="00BF7A09" w:rsidP="00FC41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A09" w:rsidRDefault="00BF7A09" w:rsidP="00FC41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BF7A09" w:rsidRDefault="00BF7A09" w:rsidP="00FC41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BF7A09" w:rsidRDefault="00BF7A09" w:rsidP="00FC41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BF7A09" w:rsidRDefault="00BF7A09" w:rsidP="00FC41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4B28E5" w:rsidRPr="004B28E5" w:rsidRDefault="004B28E5" w:rsidP="00FC41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9531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Раздел 1. </w:t>
      </w:r>
      <w:r w:rsidRPr="004B28E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4B28E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методической работы с</w:t>
      </w:r>
      <w:r w:rsidR="0010448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педагогическими кадрами за 2020/2021</w:t>
      </w:r>
      <w:r w:rsidRPr="004B28E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учебный год</w:t>
      </w:r>
      <w:r w:rsidR="00C6013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BF7A09" w:rsidRPr="004B28E5" w:rsidRDefault="00BF7A09" w:rsidP="00BF7A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Методическая работа с кадрами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2020/2021</w:t>
      </w: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</w:t>
      </w:r>
      <w:r w:rsidRPr="004B28E5">
        <w:rPr>
          <w:rFonts w:ascii="Times New Roman" w:eastAsia="Calibri" w:hAnsi="Times New Roman" w:cs="Times New Roman"/>
          <w:sz w:val="28"/>
          <w:szCs w:val="28"/>
        </w:rPr>
        <w:t>направлена на реализацию задач</w:t>
      </w:r>
      <w:r w:rsidRPr="004B28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сопровождения роста профессиональной компетентности педагогов, их успешной аттестации, обобщение и распространение эффективного педагогического опыта лучших педагогов, повышение качества образования.</w:t>
      </w: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A09" w:rsidRPr="004B28E5" w:rsidRDefault="00BF7A09" w:rsidP="00BF7A0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потенциал в районе стабильный и достаточно высококвалифицированный. </w:t>
      </w:r>
      <w:r w:rsidRPr="004B28E5">
        <w:rPr>
          <w:rFonts w:ascii="Times New Roman" w:eastAsia="Calibri" w:hAnsi="Times New Roman" w:cs="Times New Roman"/>
          <w:sz w:val="28"/>
          <w:szCs w:val="28"/>
        </w:rPr>
        <w:t>Процент учителей с вы</w:t>
      </w:r>
      <w:r>
        <w:rPr>
          <w:rFonts w:ascii="Times New Roman" w:eastAsia="Calibri" w:hAnsi="Times New Roman" w:cs="Times New Roman"/>
          <w:sz w:val="28"/>
          <w:szCs w:val="28"/>
        </w:rPr>
        <w:t>сшим образованием составляет 96,8</w:t>
      </w:r>
      <w:r w:rsidRPr="004B28E5">
        <w:rPr>
          <w:rFonts w:ascii="Times New Roman" w:eastAsia="Calibri" w:hAnsi="Times New Roman" w:cs="Times New Roman"/>
          <w:sz w:val="28"/>
          <w:szCs w:val="28"/>
        </w:rPr>
        <w:t>%,</w:t>
      </w:r>
      <w:r w:rsidRPr="004B28E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B28E5">
        <w:rPr>
          <w:rFonts w:ascii="Times New Roman" w:eastAsia="Calibri" w:hAnsi="Times New Roman" w:cs="Times New Roman"/>
          <w:sz w:val="28"/>
          <w:szCs w:val="28"/>
        </w:rPr>
        <w:t>воспита</w:t>
      </w:r>
      <w:r>
        <w:rPr>
          <w:rFonts w:ascii="Times New Roman" w:eastAsia="Calibri" w:hAnsi="Times New Roman" w:cs="Times New Roman"/>
          <w:sz w:val="28"/>
          <w:szCs w:val="28"/>
        </w:rPr>
        <w:t>телей дошкольных учреждений – 79</w:t>
      </w:r>
      <w:r w:rsidRPr="004B28E5">
        <w:rPr>
          <w:rFonts w:ascii="Times New Roman" w:eastAsia="Calibri" w:hAnsi="Times New Roman" w:cs="Times New Roman"/>
          <w:sz w:val="28"/>
          <w:szCs w:val="28"/>
        </w:rPr>
        <w:t>%</w:t>
      </w: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% учителей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B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8E5">
        <w:rPr>
          <w:rFonts w:ascii="Times New Roman" w:eastAsia="Calibri" w:hAnsi="Times New Roman" w:cs="Times New Roman"/>
          <w:sz w:val="28"/>
          <w:szCs w:val="28"/>
        </w:rPr>
        <w:t>воспитателей дошкольного образования имеют высшую и первую квалификационные категории.</w:t>
      </w:r>
    </w:p>
    <w:p w:rsidR="00BF7A09" w:rsidRPr="004B28E5" w:rsidRDefault="00BF7A09" w:rsidP="00BF7A0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28E5">
        <w:rPr>
          <w:rFonts w:ascii="Times New Roman" w:eastAsia="Calibri" w:hAnsi="Times New Roman" w:cs="Times New Roman"/>
          <w:sz w:val="28"/>
          <w:szCs w:val="28"/>
        </w:rPr>
        <w:t>Обучение кадров в м</w:t>
      </w:r>
      <w:r>
        <w:rPr>
          <w:rFonts w:ascii="Times New Roman" w:eastAsia="Calibri" w:hAnsi="Times New Roman" w:cs="Times New Roman"/>
          <w:sz w:val="28"/>
          <w:szCs w:val="28"/>
        </w:rPr>
        <w:t>ежкурсовой период осуществлялось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 через работу районной методической сети, которая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2020/2021</w:t>
      </w: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состояла из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23 районных методических объединений</w:t>
      </w:r>
      <w:r w:rsidRPr="004B28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творческих союзов школ и 5 творческих союзов учреждений дошкольного образования, </w:t>
      </w:r>
      <w:r w:rsidRPr="004B28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проблемных и </w:t>
      </w:r>
      <w:r w:rsidRPr="004B28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творческих групп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педагогов,</w:t>
      </w:r>
      <w:r w:rsidRPr="004B28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Школы молодого учителя, Школы молодого воспитателя, </w:t>
      </w:r>
      <w:r>
        <w:rPr>
          <w:rFonts w:ascii="Times New Roman" w:hAnsi="Times New Roman" w:cs="Times New Roman"/>
          <w:sz w:val="30"/>
          <w:szCs w:val="30"/>
        </w:rPr>
        <w:t>Школы передового опыта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B28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сформированы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 ресурсных центров</w:t>
      </w:r>
      <w:r w:rsidRPr="004B28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F7A09" w:rsidRPr="004B28E5" w:rsidRDefault="00BF7A09" w:rsidP="00BF7A09">
      <w:pPr>
        <w:rPr>
          <w:rFonts w:ascii="Times New Roman" w:eastAsia="Calibri" w:hAnsi="Times New Roman" w:cs="Times New Roman"/>
          <w:sz w:val="28"/>
          <w:szCs w:val="28"/>
        </w:rPr>
      </w:pP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методических формирований имела конкретные практические выходы в виде творческих отчетов, методических бюллетеней, презентаций, рекомендаций, памяток; эффективность их реализации отслеживалась на практике. 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По итогам каждого заседания педагоги получали методические рекомендации по изучаемой теме, вооружались адресами продуктивного опыта работы. </w:t>
      </w:r>
      <w:r w:rsidRPr="00BF7A09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Таким образом, по итогам работы методической сети в учреждения образования поступило около 30 методических рекомендаций по различным направлениям деятельности, разработанных методистами РУМК. Районная база эффективного педагогического опыта работы пополнилась и насчитывает 207 тематических опытов творчески работающих педагогов.</w:t>
      </w:r>
    </w:p>
    <w:p w:rsidR="00BF7A09" w:rsidRPr="0010448E" w:rsidRDefault="00BF7A09" w:rsidP="00BF7A09">
      <w:pPr>
        <w:spacing w:line="276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  <w:u w:val="single"/>
        </w:rPr>
        <w:t>Задачи:</w:t>
      </w:r>
      <w:r w:rsidRPr="0010448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BF7A09" w:rsidRPr="0010448E" w:rsidRDefault="00BF7A09" w:rsidP="00BF7A09">
      <w:pPr>
        <w:spacing w:line="276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</w:rPr>
        <w:t>- направить работу методической сети на реализацию единой методической темы «Совершенствование профессиональной компетентности учителей по использованию технологии визуализации учебной информации в современном образовательном процессе»;</w:t>
      </w:r>
    </w:p>
    <w:p w:rsidR="00BF7A09" w:rsidRPr="0010448E" w:rsidRDefault="00BF7A09" w:rsidP="00BF7A09">
      <w:pPr>
        <w:spacing w:line="276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</w:rPr>
        <w:t>- продолжить эффективную практику обобщения и распространения лучшего педагогического опыта.</w:t>
      </w:r>
    </w:p>
    <w:p w:rsidR="00BF7A09" w:rsidRPr="002971D0" w:rsidRDefault="00BF7A09" w:rsidP="00BF7A09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4B28E5">
        <w:rPr>
          <w:rFonts w:ascii="Times New Roman" w:eastAsia="Calibri" w:hAnsi="Times New Roman" w:cs="Times New Roman"/>
          <w:sz w:val="28"/>
          <w:szCs w:val="28"/>
        </w:rPr>
        <w:t>Важным элементом стимулирования роста мастерства педагогических 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дров является аттестация. </w:t>
      </w:r>
      <w:r>
        <w:rPr>
          <w:rFonts w:ascii="Times New Roman" w:hAnsi="Times New Roman" w:cs="Times New Roman"/>
          <w:sz w:val="30"/>
          <w:szCs w:val="30"/>
        </w:rPr>
        <w:t>В период с сентября 2020 года по июнь 2021</w:t>
      </w:r>
      <w:r w:rsidRPr="002971D0">
        <w:rPr>
          <w:rFonts w:ascii="Times New Roman" w:hAnsi="Times New Roman" w:cs="Times New Roman"/>
          <w:sz w:val="30"/>
          <w:szCs w:val="30"/>
        </w:rPr>
        <w:t xml:space="preserve"> го</w:t>
      </w:r>
      <w:r>
        <w:rPr>
          <w:rFonts w:ascii="Times New Roman" w:hAnsi="Times New Roman" w:cs="Times New Roman"/>
          <w:sz w:val="30"/>
          <w:szCs w:val="30"/>
        </w:rPr>
        <w:t>да в районе был аттестован 161 педагог</w:t>
      </w:r>
      <w:r w:rsidRPr="002971D0">
        <w:rPr>
          <w:rFonts w:ascii="Times New Roman" w:hAnsi="Times New Roman" w:cs="Times New Roman"/>
          <w:sz w:val="30"/>
          <w:szCs w:val="30"/>
        </w:rPr>
        <w:t xml:space="preserve">, из </w:t>
      </w:r>
      <w:r>
        <w:rPr>
          <w:rFonts w:ascii="Times New Roman" w:hAnsi="Times New Roman" w:cs="Times New Roman"/>
          <w:sz w:val="30"/>
          <w:szCs w:val="30"/>
        </w:rPr>
        <w:t>них получили высшую категорию 61 (42 со сдачей экзамена, 19 – без сдачи), первую – 54, вторую – 46</w:t>
      </w:r>
      <w:r w:rsidRPr="002971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Из выданных 51</w:t>
      </w:r>
      <w:r w:rsidRPr="002971D0">
        <w:rPr>
          <w:rFonts w:ascii="Times New Roman" w:hAnsi="Times New Roman" w:cs="Times New Roman"/>
          <w:sz w:val="30"/>
          <w:szCs w:val="30"/>
        </w:rPr>
        <w:t xml:space="preserve"> напр</w:t>
      </w:r>
      <w:r>
        <w:rPr>
          <w:rFonts w:ascii="Times New Roman" w:hAnsi="Times New Roman" w:cs="Times New Roman"/>
          <w:sz w:val="30"/>
          <w:szCs w:val="30"/>
        </w:rPr>
        <w:t>авления</w:t>
      </w:r>
      <w:r w:rsidRPr="002971D0">
        <w:rPr>
          <w:rFonts w:ascii="Times New Roman" w:hAnsi="Times New Roman" w:cs="Times New Roman"/>
          <w:sz w:val="30"/>
          <w:szCs w:val="30"/>
        </w:rPr>
        <w:t xml:space="preserve"> на сдачу </w:t>
      </w:r>
      <w:r w:rsidRPr="002971D0">
        <w:rPr>
          <w:rFonts w:ascii="Times New Roman" w:hAnsi="Times New Roman" w:cs="Times New Roman"/>
          <w:sz w:val="30"/>
          <w:szCs w:val="30"/>
        </w:rPr>
        <w:lastRenderedPageBreak/>
        <w:t>квалификационного экзамена для присвоения высшей категории</w:t>
      </w:r>
      <w:r>
        <w:rPr>
          <w:rFonts w:ascii="Times New Roman" w:hAnsi="Times New Roman" w:cs="Times New Roman"/>
          <w:sz w:val="30"/>
          <w:szCs w:val="30"/>
        </w:rPr>
        <w:t xml:space="preserve"> 47</w:t>
      </w:r>
      <w:r w:rsidRPr="002971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педагогов успешно его прошли, 3 – не сдали и 1 направление отозвано в связи с увольнением работника</w:t>
      </w:r>
      <w:r w:rsidRPr="002971D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Однако не все </w:t>
      </w:r>
      <w:r w:rsidRPr="004B28E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ттестационные комиссии</w:t>
      </w:r>
      <w:r w:rsidRPr="004B28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срабатывают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местах в вопросах мотивировании</w:t>
      </w:r>
      <w:r w:rsidRPr="004B28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педагогов 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своевременному повышению квалификационного уровня</w:t>
      </w:r>
      <w:r w:rsidRPr="004B28E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7A09" w:rsidRPr="0010448E" w:rsidRDefault="00BF7A09" w:rsidP="00BF7A09">
      <w:pPr>
        <w:spacing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  <w:u w:val="single"/>
        </w:rPr>
        <w:t>Задачи</w:t>
      </w:r>
      <w:r w:rsidRPr="0010448E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BF7A09" w:rsidRPr="0010448E" w:rsidRDefault="00BF7A09" w:rsidP="00BF7A09">
      <w:pPr>
        <w:pStyle w:val="ad"/>
        <w:tabs>
          <w:tab w:val="left" w:pos="1134"/>
        </w:tabs>
        <w:spacing w:line="276" w:lineRule="auto"/>
        <w:ind w:left="709"/>
        <w:jc w:val="both"/>
        <w:rPr>
          <w:b/>
          <w:i/>
          <w:sz w:val="30"/>
          <w:szCs w:val="30"/>
        </w:rPr>
      </w:pPr>
      <w:r w:rsidRPr="0010448E">
        <w:rPr>
          <w:b/>
          <w:i/>
          <w:sz w:val="30"/>
          <w:szCs w:val="30"/>
        </w:rPr>
        <w:t>- исключить случаи отказа от сдачи экзамена на высшую квалификационную категорию без уважительной причины;</w:t>
      </w:r>
    </w:p>
    <w:p w:rsidR="00BF7A09" w:rsidRPr="0010448E" w:rsidRDefault="00BF7A09" w:rsidP="00BF7A09">
      <w:pPr>
        <w:pStyle w:val="ad"/>
        <w:tabs>
          <w:tab w:val="left" w:pos="1134"/>
        </w:tabs>
        <w:spacing w:line="276" w:lineRule="auto"/>
        <w:ind w:left="709"/>
        <w:jc w:val="both"/>
        <w:rPr>
          <w:b/>
          <w:i/>
          <w:sz w:val="30"/>
          <w:szCs w:val="30"/>
        </w:rPr>
      </w:pPr>
      <w:r w:rsidRPr="0010448E">
        <w:rPr>
          <w:b/>
          <w:i/>
          <w:sz w:val="30"/>
          <w:szCs w:val="30"/>
        </w:rPr>
        <w:t>- обеспечить планомерное проведение аттестации на первую и вторую квалификационные категории в учреждениях;</w:t>
      </w:r>
    </w:p>
    <w:p w:rsidR="00BF7A09" w:rsidRPr="0010448E" w:rsidRDefault="00BF7A09" w:rsidP="00BF7A09">
      <w:pPr>
        <w:pStyle w:val="ad"/>
        <w:tabs>
          <w:tab w:val="left" w:pos="1134"/>
        </w:tabs>
        <w:spacing w:line="276" w:lineRule="auto"/>
        <w:ind w:left="709"/>
        <w:jc w:val="both"/>
        <w:rPr>
          <w:b/>
          <w:i/>
          <w:sz w:val="30"/>
          <w:szCs w:val="30"/>
        </w:rPr>
      </w:pPr>
      <w:r w:rsidRPr="0010448E">
        <w:rPr>
          <w:b/>
          <w:i/>
          <w:sz w:val="30"/>
          <w:szCs w:val="30"/>
        </w:rPr>
        <w:t>- проанализировать необходимость и возможность аттестации педагогов учреждения на высшую категорию и категорию «учитель-методист» в новом учебном году;</w:t>
      </w:r>
    </w:p>
    <w:p w:rsidR="00BF7A09" w:rsidRPr="0010448E" w:rsidRDefault="00BF7A09" w:rsidP="00BF7A09">
      <w:pPr>
        <w:pStyle w:val="ad"/>
        <w:tabs>
          <w:tab w:val="left" w:pos="1134"/>
        </w:tabs>
        <w:spacing w:line="276" w:lineRule="auto"/>
        <w:ind w:left="709"/>
        <w:jc w:val="both"/>
        <w:rPr>
          <w:b/>
          <w:i/>
          <w:sz w:val="30"/>
          <w:szCs w:val="30"/>
        </w:rPr>
      </w:pPr>
      <w:r w:rsidRPr="0010448E">
        <w:rPr>
          <w:b/>
          <w:i/>
          <w:sz w:val="30"/>
          <w:szCs w:val="30"/>
        </w:rPr>
        <w:t>- обеспечить методическое сопровождение аттестуемых педагогов.</w:t>
      </w:r>
    </w:p>
    <w:p w:rsidR="00BF7A09" w:rsidRPr="0010448E" w:rsidRDefault="00BF7A09" w:rsidP="00BF7A0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B28E5">
        <w:rPr>
          <w:rFonts w:ascii="Times New Roman" w:eastAsia="Calibri" w:hAnsi="Times New Roman" w:cs="Times New Roman"/>
          <w:sz w:val="28"/>
          <w:szCs w:val="28"/>
        </w:rPr>
        <w:t>С каждым годом повышается мотивированность педагогов на совершенствование навыков своей профессиональной деятельности - они регулярно проходят повышение квалификации на базе ГУО «Гомельский институт развития образования», ГУО «Академия последипломног</w:t>
      </w:r>
      <w:r>
        <w:rPr>
          <w:rFonts w:ascii="Times New Roman" w:eastAsia="Calibri" w:hAnsi="Times New Roman" w:cs="Times New Roman"/>
          <w:sz w:val="28"/>
          <w:szCs w:val="28"/>
        </w:rPr>
        <w:t>о образования». В цифрах за 2020/2021 учебный год 275 педагогов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>
        <w:rPr>
          <w:rFonts w:ascii="Times New Roman" w:eastAsia="Calibri" w:hAnsi="Times New Roman" w:cs="Times New Roman"/>
          <w:sz w:val="28"/>
          <w:szCs w:val="28"/>
        </w:rPr>
        <w:t>ошли повышение квалификации, 54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 посетили обучающие тема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тические семинары </w:t>
      </w:r>
      <w:r w:rsidRPr="004B28E5">
        <w:rPr>
          <w:rFonts w:ascii="Times New Roman" w:eastAsia="Calibri" w:hAnsi="Times New Roman" w:cs="Times New Roman"/>
          <w:sz w:val="28"/>
          <w:szCs w:val="28"/>
        </w:rPr>
        <w:t>на платной основе. С учётом этих мероприятий план повышения квалиф</w:t>
      </w:r>
      <w:r>
        <w:rPr>
          <w:rFonts w:ascii="Times New Roman" w:eastAsia="Calibri" w:hAnsi="Times New Roman" w:cs="Times New Roman"/>
          <w:sz w:val="28"/>
          <w:szCs w:val="28"/>
        </w:rPr>
        <w:t>икации за первое полугодие 2021 года районом выполнен на 116</w:t>
      </w:r>
      <w:r w:rsidRPr="0010448E">
        <w:rPr>
          <w:rFonts w:ascii="Times New Roman" w:eastAsia="Calibri" w:hAnsi="Times New Roman" w:cs="Times New Roman"/>
          <w:b/>
          <w:sz w:val="28"/>
          <w:szCs w:val="28"/>
        </w:rPr>
        <w:t>%.</w:t>
      </w:r>
    </w:p>
    <w:p w:rsidR="00BF7A09" w:rsidRPr="0010448E" w:rsidRDefault="00BF7A09" w:rsidP="00BF7A09">
      <w:pPr>
        <w:pStyle w:val="ad"/>
        <w:tabs>
          <w:tab w:val="left" w:pos="993"/>
        </w:tabs>
        <w:spacing w:line="276" w:lineRule="auto"/>
        <w:ind w:left="709"/>
        <w:jc w:val="both"/>
        <w:rPr>
          <w:b/>
          <w:i/>
        </w:rPr>
      </w:pPr>
      <w:r w:rsidRPr="0010448E">
        <w:rPr>
          <w:b/>
          <w:i/>
          <w:u w:val="single"/>
        </w:rPr>
        <w:t>Задачи:</w:t>
      </w:r>
      <w:r w:rsidRPr="0010448E">
        <w:rPr>
          <w:b/>
          <w:i/>
        </w:rPr>
        <w:t xml:space="preserve"> </w:t>
      </w:r>
    </w:p>
    <w:p w:rsidR="00BF7A09" w:rsidRPr="0010448E" w:rsidRDefault="00BF7A09" w:rsidP="00BF7A09">
      <w:pPr>
        <w:pStyle w:val="ad"/>
        <w:tabs>
          <w:tab w:val="left" w:pos="993"/>
        </w:tabs>
        <w:spacing w:line="276" w:lineRule="auto"/>
        <w:ind w:left="0" w:firstLine="709"/>
        <w:jc w:val="both"/>
        <w:rPr>
          <w:b/>
          <w:i/>
          <w:sz w:val="30"/>
          <w:szCs w:val="30"/>
        </w:rPr>
      </w:pPr>
      <w:r w:rsidRPr="0010448E">
        <w:rPr>
          <w:b/>
          <w:i/>
        </w:rPr>
        <w:t xml:space="preserve">- </w:t>
      </w:r>
      <w:r w:rsidRPr="0010448E">
        <w:rPr>
          <w:b/>
          <w:i/>
          <w:sz w:val="30"/>
          <w:szCs w:val="30"/>
        </w:rPr>
        <w:t>обеспечи</w:t>
      </w:r>
      <w:r w:rsidR="0010448E">
        <w:rPr>
          <w:b/>
          <w:i/>
          <w:sz w:val="30"/>
          <w:szCs w:val="30"/>
        </w:rPr>
        <w:t>ва</w:t>
      </w:r>
      <w:r w:rsidRPr="0010448E">
        <w:rPr>
          <w:b/>
          <w:i/>
          <w:sz w:val="30"/>
          <w:szCs w:val="30"/>
        </w:rPr>
        <w:t>ть условия для прохождения очередного повышения квалификации каждым нуждающимся педагогом учреждения,</w:t>
      </w:r>
    </w:p>
    <w:p w:rsidR="00BF7A09" w:rsidRPr="0010448E" w:rsidRDefault="00BF7A09" w:rsidP="00BF7A09">
      <w:pPr>
        <w:pStyle w:val="ad"/>
        <w:tabs>
          <w:tab w:val="left" w:pos="993"/>
        </w:tabs>
        <w:spacing w:line="276" w:lineRule="auto"/>
        <w:ind w:left="0" w:firstLine="709"/>
        <w:jc w:val="both"/>
        <w:rPr>
          <w:b/>
          <w:i/>
          <w:sz w:val="30"/>
          <w:szCs w:val="30"/>
        </w:rPr>
      </w:pPr>
      <w:r w:rsidRPr="0010448E">
        <w:rPr>
          <w:b/>
          <w:i/>
          <w:sz w:val="30"/>
          <w:szCs w:val="30"/>
        </w:rPr>
        <w:t xml:space="preserve">- инициировать повышение квалификации педагогов через посещение районных и областных обучающих семинаров, </w:t>
      </w:r>
    </w:p>
    <w:p w:rsidR="00BF7A09" w:rsidRPr="0010448E" w:rsidRDefault="00BF7A09" w:rsidP="00BF7A09">
      <w:pPr>
        <w:pStyle w:val="ad"/>
        <w:tabs>
          <w:tab w:val="left" w:pos="993"/>
        </w:tabs>
        <w:spacing w:line="276" w:lineRule="auto"/>
        <w:ind w:left="0" w:firstLine="709"/>
        <w:jc w:val="both"/>
        <w:rPr>
          <w:b/>
          <w:i/>
          <w:sz w:val="30"/>
          <w:szCs w:val="30"/>
        </w:rPr>
      </w:pPr>
      <w:r w:rsidRPr="0010448E">
        <w:rPr>
          <w:b/>
          <w:i/>
          <w:sz w:val="30"/>
          <w:szCs w:val="30"/>
        </w:rPr>
        <w:t>- самообразование педагогов направить на совершенствование профессиональной компетентности по визуализации учебной информации в современном образовательном процессе.</w:t>
      </w:r>
    </w:p>
    <w:p w:rsidR="00BF7A09" w:rsidRDefault="00BF7A09" w:rsidP="00BF7A09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AF7377">
        <w:rPr>
          <w:rFonts w:ascii="Times New Roman" w:hAnsi="Times New Roman" w:cs="Times New Roman"/>
          <w:sz w:val="30"/>
          <w:szCs w:val="30"/>
        </w:rPr>
        <w:lastRenderedPageBreak/>
        <w:t xml:space="preserve">Распространение эффективного педагогического опыта </w:t>
      </w:r>
      <w:r w:rsidRPr="002971D0">
        <w:rPr>
          <w:rFonts w:ascii="Times New Roman" w:hAnsi="Times New Roman" w:cs="Times New Roman"/>
          <w:sz w:val="30"/>
          <w:szCs w:val="30"/>
        </w:rPr>
        <w:t>лучших учителей района в средствах массовой информа</w:t>
      </w:r>
      <w:r>
        <w:rPr>
          <w:rFonts w:ascii="Times New Roman" w:hAnsi="Times New Roman" w:cs="Times New Roman"/>
          <w:sz w:val="30"/>
          <w:szCs w:val="30"/>
        </w:rPr>
        <w:t xml:space="preserve">ции, печатных изданиях </w:t>
      </w:r>
      <w:r w:rsidR="0010448E">
        <w:rPr>
          <w:rFonts w:ascii="Times New Roman" w:hAnsi="Times New Roman" w:cs="Times New Roman"/>
          <w:sz w:val="30"/>
          <w:szCs w:val="30"/>
        </w:rPr>
        <w:t>имеет системный характер</w:t>
      </w:r>
      <w:r>
        <w:rPr>
          <w:rFonts w:ascii="Times New Roman" w:hAnsi="Times New Roman" w:cs="Times New Roman"/>
          <w:sz w:val="30"/>
          <w:szCs w:val="30"/>
        </w:rPr>
        <w:t>.  За 2020/2021</w:t>
      </w:r>
      <w:r w:rsidRPr="002971D0">
        <w:rPr>
          <w:rFonts w:ascii="Times New Roman" w:hAnsi="Times New Roman" w:cs="Times New Roman"/>
          <w:sz w:val="30"/>
          <w:szCs w:val="30"/>
        </w:rPr>
        <w:t xml:space="preserve"> учебный год мы имеем</w:t>
      </w:r>
      <w:r>
        <w:rPr>
          <w:rFonts w:ascii="Times New Roman" w:hAnsi="Times New Roman" w:cs="Times New Roman"/>
          <w:sz w:val="30"/>
          <w:szCs w:val="30"/>
        </w:rPr>
        <w:t xml:space="preserve"> 50</w:t>
      </w:r>
      <w:r w:rsidRPr="002971D0">
        <w:rPr>
          <w:rFonts w:ascii="Times New Roman" w:hAnsi="Times New Roman" w:cs="Times New Roman"/>
          <w:sz w:val="30"/>
          <w:szCs w:val="30"/>
        </w:rPr>
        <w:t xml:space="preserve"> публикаций</w:t>
      </w:r>
      <w:r>
        <w:rPr>
          <w:rFonts w:ascii="Times New Roman" w:hAnsi="Times New Roman" w:cs="Times New Roman"/>
          <w:sz w:val="30"/>
          <w:szCs w:val="30"/>
        </w:rPr>
        <w:t xml:space="preserve"> (2019/2020 учебный год </w:t>
      </w:r>
      <w:r w:rsidR="0010448E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13). А</w:t>
      </w:r>
      <w:r w:rsidRPr="002971D0">
        <w:rPr>
          <w:rFonts w:ascii="Times New Roman" w:hAnsi="Times New Roman" w:cs="Times New Roman"/>
          <w:sz w:val="30"/>
          <w:szCs w:val="30"/>
        </w:rPr>
        <w:t>ктивны в данном направлении педагоги</w:t>
      </w:r>
      <w:r>
        <w:rPr>
          <w:rFonts w:ascii="Times New Roman" w:hAnsi="Times New Roman" w:cs="Times New Roman"/>
          <w:sz w:val="30"/>
          <w:szCs w:val="30"/>
        </w:rPr>
        <w:t xml:space="preserve"> СШ№7 (9 учителей), гимназии (8 учителей), СШ№4 (3 педагога), имеют единичные публикации учителя СШ№ 1, 2, 6, Малоавтюковской, Бобровичской школ.</w:t>
      </w:r>
    </w:p>
    <w:p w:rsidR="00BF7A09" w:rsidRPr="0010448E" w:rsidRDefault="00BF7A09" w:rsidP="00BF7A09">
      <w:pPr>
        <w:spacing w:line="276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  <w:u w:val="single"/>
        </w:rPr>
        <w:t>Задача:</w:t>
      </w:r>
      <w:r w:rsidRPr="0010448E">
        <w:rPr>
          <w:rFonts w:ascii="Times New Roman" w:hAnsi="Times New Roman" w:cs="Times New Roman"/>
          <w:b/>
          <w:i/>
          <w:sz w:val="30"/>
          <w:szCs w:val="30"/>
        </w:rPr>
        <w:t xml:space="preserve"> на местах активизировать работу по распространению педагогического опыта лучших педагогов района на страницах газет и журналов.</w:t>
      </w:r>
    </w:p>
    <w:p w:rsidR="00BF7A09" w:rsidRPr="004B28E5" w:rsidRDefault="0010448E" w:rsidP="00BF7A09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учебном году важное место отводилось </w:t>
      </w:r>
      <w:r w:rsidR="00BF7A09"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молодыми специалистами. На занятиях районной Школы молодого учителя, которая была организова</w:t>
      </w:r>
      <w:r w:rsidR="00BF7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 базе ГУО «Средняя школа №8</w:t>
      </w:r>
      <w:r w:rsidR="00BF7A09"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г.Калинковичи», и Школы молодого педагога дошкольного образования - на базе ГУО «Ясли-сад №15 г.Калинковичи», молодые специалисты знакомились с опытом работы старших коллег, посещали занятия творчески работающих учит</w:t>
      </w:r>
      <w:r w:rsidR="00BF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елей, получали консультации от </w:t>
      </w:r>
      <w:r w:rsidR="00BF7A09"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методистов. В помощь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олодым </w:t>
      </w:r>
      <w:r w:rsidR="00BF7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за год разработано 6</w:t>
      </w:r>
      <w:r w:rsidR="00BF7A09"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</w:t>
      </w:r>
      <w:r w:rsidR="00BF7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рекомендаций</w:t>
      </w:r>
      <w:r w:rsidR="00BF7A09"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F7A09" w:rsidRPr="004B28E5" w:rsidRDefault="00BF7A09" w:rsidP="00BF7A0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взаимодействие методической службы и учреждений образования осуществляется через сайт отдела,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методический кабинет ГУО «Калинковичский РУМ</w:t>
      </w:r>
      <w:r w:rsidR="001044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постоянно обновляются новости, выкладываются материалы из опыта работы педагогов, тематические рекомендации, а также 2 раза в год выходит «Методический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стник» (печатное издание РУМК</w:t>
      </w:r>
      <w:r w:rsidRPr="004B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котором освещаются актуальные вопросы современного образования района. </w:t>
      </w:r>
    </w:p>
    <w:p w:rsidR="00BF7A09" w:rsidRPr="0010448E" w:rsidRDefault="0010448E" w:rsidP="0010448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2020/2021 учебном году в дистанционном режиме прошли традиционные</w:t>
      </w:r>
      <w:r w:rsidR="00BF7A09" w:rsidRPr="004B28E5">
        <w:rPr>
          <w:rFonts w:ascii="Times New Roman" w:eastAsia="Calibri" w:hAnsi="Times New Roman" w:cs="Times New Roman"/>
          <w:sz w:val="28"/>
          <w:szCs w:val="28"/>
        </w:rPr>
        <w:t xml:space="preserve"> районные педагогические конкурсы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BF7A09" w:rsidRPr="004B2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фестиваль </w:t>
      </w:r>
      <w:r w:rsidR="00BF7A09" w:rsidRPr="004B28E5">
        <w:rPr>
          <w:rFonts w:ascii="Times New Roman" w:eastAsia="Calibri" w:hAnsi="Times New Roman" w:cs="Times New Roman"/>
          <w:sz w:val="28"/>
          <w:szCs w:val="28"/>
        </w:rPr>
        <w:t>«Методическая 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сна» и «Педагогические чтения». </w:t>
      </w:r>
      <w:r w:rsidR="00BF7A09" w:rsidRPr="004D4789">
        <w:rPr>
          <w:rFonts w:ascii="Times New Roman" w:hAnsi="Times New Roman" w:cs="Times New Roman"/>
          <w:sz w:val="30"/>
          <w:szCs w:val="30"/>
        </w:rPr>
        <w:t xml:space="preserve">По итогам </w:t>
      </w:r>
      <w:r w:rsidR="00BF7A09" w:rsidRPr="00C607E8">
        <w:rPr>
          <w:rFonts w:ascii="Times New Roman" w:hAnsi="Times New Roman" w:cs="Times New Roman"/>
          <w:sz w:val="30"/>
          <w:szCs w:val="30"/>
        </w:rPr>
        <w:t>«Педагогических чтений»</w:t>
      </w:r>
      <w:r w:rsidR="00BF7A09" w:rsidRPr="004D4789">
        <w:rPr>
          <w:rFonts w:ascii="Times New Roman" w:hAnsi="Times New Roman" w:cs="Times New Roman"/>
          <w:sz w:val="30"/>
          <w:szCs w:val="30"/>
        </w:rPr>
        <w:t xml:space="preserve"> </w:t>
      </w:r>
      <w:r w:rsidR="00BF7A09">
        <w:rPr>
          <w:rFonts w:ascii="Times New Roman" w:hAnsi="Times New Roman" w:cs="Times New Roman"/>
          <w:sz w:val="30"/>
          <w:szCs w:val="30"/>
        </w:rPr>
        <w:t xml:space="preserve">копилка педагогического опыта района пополнилась 45 материалами, </w:t>
      </w:r>
      <w:r w:rsidR="00BF7A09" w:rsidRPr="002971D0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BF7A09">
        <w:rPr>
          <w:rFonts w:ascii="Times New Roman" w:hAnsi="Times New Roman" w:cs="Times New Roman"/>
          <w:sz w:val="30"/>
          <w:szCs w:val="30"/>
        </w:rPr>
        <w:t>фестиваля</w:t>
      </w:r>
      <w:r w:rsidR="00BF7A09" w:rsidRPr="002971D0">
        <w:rPr>
          <w:rFonts w:ascii="Times New Roman" w:hAnsi="Times New Roman" w:cs="Times New Roman"/>
          <w:sz w:val="30"/>
          <w:szCs w:val="30"/>
        </w:rPr>
        <w:t xml:space="preserve"> </w:t>
      </w:r>
      <w:r w:rsidR="00BF7A09" w:rsidRPr="00C607E8">
        <w:rPr>
          <w:rFonts w:ascii="Times New Roman" w:hAnsi="Times New Roman" w:cs="Times New Roman"/>
          <w:sz w:val="30"/>
          <w:szCs w:val="30"/>
        </w:rPr>
        <w:t>«Методическая весна»</w:t>
      </w:r>
      <w:r w:rsidR="00BF7A09" w:rsidRPr="002971D0">
        <w:rPr>
          <w:rFonts w:ascii="Times New Roman" w:hAnsi="Times New Roman" w:cs="Times New Roman"/>
          <w:sz w:val="30"/>
          <w:szCs w:val="30"/>
        </w:rPr>
        <w:t xml:space="preserve"> - </w:t>
      </w:r>
      <w:r w:rsidR="00BF7A09" w:rsidRPr="00125D68">
        <w:rPr>
          <w:rFonts w:ascii="Times New Roman" w:hAnsi="Times New Roman" w:cs="Times New Roman"/>
          <w:sz w:val="30"/>
          <w:szCs w:val="30"/>
        </w:rPr>
        <w:t>157</w:t>
      </w:r>
      <w:r w:rsidR="00BF7A09">
        <w:rPr>
          <w:rFonts w:ascii="Times New Roman" w:hAnsi="Times New Roman" w:cs="Times New Roman"/>
          <w:sz w:val="30"/>
          <w:szCs w:val="30"/>
        </w:rPr>
        <w:t xml:space="preserve"> разработками</w:t>
      </w:r>
      <w:r w:rsidR="00BF7A09" w:rsidRPr="00125D6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F7A09" w:rsidRPr="0010448E" w:rsidRDefault="00BF7A09" w:rsidP="00BF7A09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0448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BF7A09" w:rsidRPr="0010448E" w:rsidRDefault="00BF7A09" w:rsidP="00BF7A0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448E">
        <w:rPr>
          <w:rFonts w:ascii="Times New Roman" w:eastAsia="Calibri" w:hAnsi="Times New Roman" w:cs="Times New Roman"/>
          <w:b/>
          <w:i/>
          <w:sz w:val="28"/>
          <w:szCs w:val="28"/>
        </w:rPr>
        <w:t>- в каждом учреждении образования созда</w:t>
      </w:r>
      <w:r w:rsidR="0010448E">
        <w:rPr>
          <w:rFonts w:ascii="Times New Roman" w:eastAsia="Calibri" w:hAnsi="Times New Roman" w:cs="Times New Roman"/>
          <w:b/>
          <w:i/>
          <w:sz w:val="28"/>
          <w:szCs w:val="28"/>
        </w:rPr>
        <w:t>ва</w:t>
      </w:r>
      <w:r w:rsidRPr="0010448E">
        <w:rPr>
          <w:rFonts w:ascii="Times New Roman" w:eastAsia="Calibri" w:hAnsi="Times New Roman" w:cs="Times New Roman"/>
          <w:b/>
          <w:i/>
          <w:sz w:val="28"/>
          <w:szCs w:val="28"/>
        </w:rPr>
        <w:t>т</w:t>
      </w:r>
      <w:r w:rsidR="001044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ь </w:t>
      </w:r>
      <w:r w:rsidRPr="001044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условия для участия в конкурсах как можно большего числа педагогов; </w:t>
      </w:r>
    </w:p>
    <w:p w:rsidR="00BF7A09" w:rsidRPr="0010448E" w:rsidRDefault="0010448E" w:rsidP="00BF7A0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- расширя</w:t>
      </w:r>
      <w:r w:rsidR="00BF7A09" w:rsidRPr="0010448E">
        <w:rPr>
          <w:rFonts w:ascii="Times New Roman" w:eastAsia="Calibri" w:hAnsi="Times New Roman" w:cs="Times New Roman"/>
          <w:b/>
          <w:i/>
          <w:sz w:val="28"/>
          <w:szCs w:val="28"/>
        </w:rPr>
        <w:t>ть спектр участия в педагогических конкурсах областного и республиканского уровней.</w:t>
      </w:r>
    </w:p>
    <w:p w:rsidR="00BF7A09" w:rsidRDefault="00BF7A09" w:rsidP="00BF7A09">
      <w:pPr>
        <w:rPr>
          <w:rFonts w:ascii="Times New Roman" w:eastAsia="Calibri" w:hAnsi="Times New Roman" w:cs="Times New Roman"/>
          <w:sz w:val="28"/>
          <w:szCs w:val="28"/>
        </w:rPr>
      </w:pPr>
    </w:p>
    <w:p w:rsidR="00BF7A09" w:rsidRPr="00F11FAE" w:rsidRDefault="00BF7A09" w:rsidP="00BF7A09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Достижения педагогов и учащихся по итогам 2020/2021 учебного года следующие. Педагогами р</w:t>
      </w:r>
      <w:r>
        <w:rPr>
          <w:rFonts w:ascii="Times New Roman" w:hAnsi="Times New Roman" w:cs="Times New Roman"/>
          <w:sz w:val="30"/>
          <w:szCs w:val="30"/>
        </w:rPr>
        <w:t>айона получено 16 областных и 7</w:t>
      </w:r>
      <w:r w:rsidRPr="002971D0">
        <w:rPr>
          <w:rFonts w:ascii="Times New Roman" w:hAnsi="Times New Roman" w:cs="Times New Roman"/>
          <w:sz w:val="30"/>
          <w:szCs w:val="30"/>
        </w:rPr>
        <w:t xml:space="preserve"> республикански</w:t>
      </w:r>
      <w:r>
        <w:rPr>
          <w:rFonts w:ascii="Times New Roman" w:hAnsi="Times New Roman" w:cs="Times New Roman"/>
          <w:sz w:val="30"/>
          <w:szCs w:val="30"/>
        </w:rPr>
        <w:t xml:space="preserve">х дипломов, </w:t>
      </w:r>
      <w:r w:rsidRPr="00AF7377">
        <w:rPr>
          <w:rFonts w:ascii="Times New Roman" w:hAnsi="Times New Roman" w:cs="Times New Roman"/>
          <w:sz w:val="30"/>
          <w:szCs w:val="30"/>
        </w:rPr>
        <w:t xml:space="preserve">учащимися </w:t>
      </w:r>
      <w:r>
        <w:rPr>
          <w:rFonts w:ascii="Times New Roman" w:hAnsi="Times New Roman" w:cs="Times New Roman"/>
          <w:sz w:val="30"/>
          <w:szCs w:val="30"/>
        </w:rPr>
        <w:t>- 101 диплом областного и 18</w:t>
      </w:r>
      <w:r w:rsidRPr="002971D0">
        <w:rPr>
          <w:rFonts w:ascii="Times New Roman" w:hAnsi="Times New Roman" w:cs="Times New Roman"/>
          <w:sz w:val="30"/>
          <w:szCs w:val="30"/>
        </w:rPr>
        <w:t xml:space="preserve"> республиканского уровня. </w:t>
      </w:r>
    </w:p>
    <w:p w:rsidR="00BF7A09" w:rsidRPr="004B28E5" w:rsidRDefault="00BF7A09" w:rsidP="00BF7A0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Вместе с тем, в районе остается </w:t>
      </w:r>
      <w:r w:rsidRPr="00F11FAE">
        <w:rPr>
          <w:rFonts w:ascii="Times New Roman" w:eastAsia="Calibri" w:hAnsi="Times New Roman" w:cs="Times New Roman"/>
          <w:b/>
          <w:sz w:val="28"/>
          <w:szCs w:val="28"/>
        </w:rPr>
        <w:t>проблемным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FAE">
        <w:rPr>
          <w:rFonts w:ascii="Times New Roman" w:eastAsia="Calibri" w:hAnsi="Times New Roman" w:cs="Times New Roman"/>
          <w:sz w:val="28"/>
          <w:szCs w:val="28"/>
        </w:rPr>
        <w:t>направление внедрения в образовательный процесс инноваций (экспериме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F11FAE">
        <w:rPr>
          <w:rFonts w:ascii="Times New Roman" w:eastAsia="Calibri" w:hAnsi="Times New Roman" w:cs="Times New Roman"/>
          <w:sz w:val="28"/>
          <w:szCs w:val="28"/>
        </w:rPr>
        <w:t xml:space="preserve">тальная и инновационная деятельность). </w:t>
      </w:r>
      <w:r>
        <w:rPr>
          <w:rFonts w:ascii="Times New Roman" w:eastAsia="Calibri" w:hAnsi="Times New Roman" w:cs="Times New Roman"/>
          <w:sz w:val="28"/>
          <w:szCs w:val="28"/>
        </w:rPr>
        <w:t>Из 59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 учреждений образования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2020/2021 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учебном году </w:t>
      </w:r>
      <w:r>
        <w:rPr>
          <w:rFonts w:ascii="Times New Roman" w:eastAsia="Calibri" w:hAnsi="Times New Roman" w:cs="Times New Roman"/>
          <w:sz w:val="28"/>
          <w:szCs w:val="28"/>
        </w:rPr>
        <w:t>в режиме внедрения инновационного проекта функционировало только 7 учреждений (СШ№2, СШ№4, ЦТДиМ, Гимназия, я/с №15, я/с №16, ДЦРР), что составило 12</w:t>
      </w:r>
      <w:r w:rsidRPr="004B28E5">
        <w:rPr>
          <w:rFonts w:ascii="Times New Roman" w:eastAsia="Calibri" w:hAnsi="Times New Roman" w:cs="Times New Roman"/>
          <w:sz w:val="28"/>
          <w:szCs w:val="28"/>
        </w:rPr>
        <w:t>% от общего количества учреждений. Работа учреждения в и</w:t>
      </w:r>
      <w:r>
        <w:rPr>
          <w:rFonts w:ascii="Times New Roman" w:eastAsia="Calibri" w:hAnsi="Times New Roman" w:cs="Times New Roman"/>
          <w:sz w:val="28"/>
          <w:szCs w:val="28"/>
        </w:rPr>
        <w:t>нновационном режиме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 стимулирует развитие </w:t>
      </w:r>
      <w:r>
        <w:rPr>
          <w:rFonts w:ascii="Times New Roman" w:eastAsia="Calibri" w:hAnsi="Times New Roman" w:cs="Times New Roman"/>
          <w:sz w:val="28"/>
          <w:szCs w:val="28"/>
        </w:rPr>
        <w:t>не только отдельно взятого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 педагога,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и </w:t>
      </w:r>
      <w:r w:rsidRPr="004B28E5">
        <w:rPr>
          <w:rFonts w:ascii="Times New Roman" w:eastAsia="Calibri" w:hAnsi="Times New Roman" w:cs="Times New Roman"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 к необходимости достижения более высоких результатов, а как следствие – к повышению качества образования, что являетс</w:t>
      </w:r>
      <w:r>
        <w:rPr>
          <w:rFonts w:ascii="Times New Roman" w:eastAsia="Calibri" w:hAnsi="Times New Roman" w:cs="Times New Roman"/>
          <w:sz w:val="28"/>
          <w:szCs w:val="28"/>
        </w:rPr>
        <w:t>я одной из основных задач образовательного</w:t>
      </w:r>
      <w:r w:rsidRPr="004B28E5">
        <w:rPr>
          <w:rFonts w:ascii="Times New Roman" w:eastAsia="Calibri" w:hAnsi="Times New Roman" w:cs="Times New Roman"/>
          <w:sz w:val="28"/>
          <w:szCs w:val="28"/>
        </w:rPr>
        <w:t xml:space="preserve"> учреждения.</w:t>
      </w:r>
      <w:r w:rsidRPr="00F11F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7A09" w:rsidRPr="0010448E" w:rsidRDefault="00BF7A09" w:rsidP="00BF7A09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448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Задача:</w:t>
      </w:r>
      <w:r w:rsidR="001044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продолжа</w:t>
      </w:r>
      <w:r w:rsidRPr="0010448E">
        <w:rPr>
          <w:rFonts w:ascii="Times New Roman" w:eastAsia="Calibri" w:hAnsi="Times New Roman" w:cs="Times New Roman"/>
          <w:b/>
          <w:i/>
          <w:sz w:val="28"/>
          <w:szCs w:val="28"/>
        </w:rPr>
        <w:t>ть целенаправленную работу по внедрению инноваций в образовательный и воспитательный процес</w:t>
      </w:r>
      <w:r w:rsidR="0010448E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Pr="001044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учреждений образования.</w:t>
      </w:r>
    </w:p>
    <w:p w:rsidR="00BF7A09" w:rsidRDefault="00BF7A09" w:rsidP="00BF7A09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BF7A09" w:rsidRPr="002971D0" w:rsidRDefault="00BF7A09" w:rsidP="00BF7A09">
      <w:pPr>
        <w:spacing w:line="276" w:lineRule="auto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2020/2021 </w:t>
      </w:r>
      <w:r w:rsidRPr="002971D0">
        <w:rPr>
          <w:rFonts w:ascii="Times New Roman" w:hAnsi="Times New Roman" w:cs="Times New Roman"/>
          <w:sz w:val="30"/>
          <w:szCs w:val="30"/>
        </w:rPr>
        <w:t xml:space="preserve">учебном году </w:t>
      </w:r>
      <w:r w:rsidRPr="0010448E">
        <w:rPr>
          <w:rFonts w:ascii="Times New Roman" w:hAnsi="Times New Roman" w:cs="Times New Roman"/>
          <w:sz w:val="30"/>
          <w:szCs w:val="30"/>
          <w:u w:val="single"/>
        </w:rPr>
        <w:t>работа всей педагогической отрасли была направлена на повышение качества образования.</w:t>
      </w:r>
      <w:r w:rsidRPr="002971D0">
        <w:rPr>
          <w:rFonts w:ascii="Times New Roman" w:hAnsi="Times New Roman" w:cs="Times New Roman"/>
          <w:sz w:val="30"/>
          <w:szCs w:val="30"/>
        </w:rPr>
        <w:t xml:space="preserve"> </w:t>
      </w:r>
      <w:r w:rsidRPr="002971D0">
        <w:rPr>
          <w:rFonts w:ascii="Times New Roman" w:hAnsi="Times New Roman" w:cs="Times New Roman"/>
          <w:color w:val="000000"/>
          <w:sz w:val="30"/>
          <w:szCs w:val="30"/>
        </w:rPr>
        <w:t xml:space="preserve">В республике сформирована комплексная система оценки качества образования, включающая оценивание в классе, выпускные экзамены и ЦТ, а также системные исследования качества образования в ходе республиканского мониторинга. </w:t>
      </w:r>
      <w:r>
        <w:rPr>
          <w:rFonts w:ascii="Times New Roman" w:hAnsi="Times New Roman" w:cs="Times New Roman"/>
          <w:sz w:val="30"/>
          <w:szCs w:val="30"/>
        </w:rPr>
        <w:t>Результаты</w:t>
      </w:r>
      <w:r w:rsidRPr="002971D0">
        <w:rPr>
          <w:rFonts w:ascii="Times New Roman" w:hAnsi="Times New Roman" w:cs="Times New Roman"/>
          <w:sz w:val="30"/>
          <w:szCs w:val="30"/>
        </w:rPr>
        <w:t xml:space="preserve"> в данных направлениях</w:t>
      </w:r>
      <w:r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Pr="002971D0">
        <w:rPr>
          <w:rFonts w:ascii="Times New Roman" w:hAnsi="Times New Roman" w:cs="Times New Roman"/>
          <w:sz w:val="30"/>
          <w:szCs w:val="30"/>
        </w:rPr>
        <w:t>.</w:t>
      </w:r>
    </w:p>
    <w:p w:rsidR="00BF7A09" w:rsidRPr="00F57A28" w:rsidRDefault="00BF7A09" w:rsidP="00BF7A09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5D68">
        <w:rPr>
          <w:rFonts w:ascii="Times New Roman" w:hAnsi="Times New Roman" w:cs="Times New Roman"/>
          <w:sz w:val="30"/>
          <w:szCs w:val="30"/>
        </w:rPr>
        <w:t xml:space="preserve">В </w:t>
      </w:r>
      <w:r w:rsidRPr="0010448E">
        <w:rPr>
          <w:rFonts w:ascii="Times New Roman" w:hAnsi="Times New Roman" w:cs="Times New Roman"/>
          <w:sz w:val="30"/>
          <w:szCs w:val="30"/>
        </w:rPr>
        <w:t>экзаменационной кампании</w:t>
      </w:r>
      <w:r>
        <w:rPr>
          <w:rFonts w:ascii="Times New Roman" w:hAnsi="Times New Roman" w:cs="Times New Roman"/>
          <w:sz w:val="30"/>
          <w:szCs w:val="30"/>
        </w:rPr>
        <w:t xml:space="preserve"> 2021</w:t>
      </w:r>
      <w:r w:rsidRPr="002971D0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F57A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приняли участие 643 учащихся IX классов и 331 учащийся XI классов. Освобождено от сдачи выпускных экзаменов 16 выпускников IX классов, 15 – XI классов, все на основании приказов отдела образования.</w:t>
      </w:r>
    </w:p>
    <w:p w:rsidR="00BF7A09" w:rsidRPr="00B82D81" w:rsidRDefault="00BF7A09" w:rsidP="00BF7A09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2D8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Свидетельства с отличием получили 52 выпускника (2018/2019 уч.г. – 70, 2019/2020 уч.г. – 51), завершивших обучение и воспитание на ΙΙ ступени общего среднего образования, что составляет</w:t>
      </w:r>
      <w:r w:rsidRPr="00B82D8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B82D81">
        <w:rPr>
          <w:rFonts w:ascii="Times New Roman" w:eastAsia="Times New Roman" w:hAnsi="Times New Roman" w:cs="Times New Roman"/>
          <w:sz w:val="30"/>
          <w:szCs w:val="30"/>
          <w:lang w:eastAsia="ru-RU"/>
        </w:rPr>
        <w:t>8,1%</w:t>
      </w:r>
      <w:r w:rsidRPr="00B82D8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B82D8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числа учащихся IX классов. Аттестаты особого образца с награждением золотой медалью получили</w:t>
      </w:r>
      <w:r w:rsidRPr="00B82D81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B82D81">
        <w:rPr>
          <w:rFonts w:ascii="Times New Roman" w:eastAsia="Times New Roman" w:hAnsi="Times New Roman" w:cs="Times New Roman"/>
          <w:sz w:val="30"/>
          <w:szCs w:val="30"/>
          <w:lang w:eastAsia="ru-RU"/>
        </w:rPr>
        <w:t>50 выпускников (2018/2019 уч.г. – 32, 2019/2020 уч.г. – 30), что составляет 15,1% от общего числа выпускников XI классов 2021 года (2019г.– 8,8%, 2020г. – 9,2%).</w:t>
      </w:r>
    </w:p>
    <w:p w:rsidR="00BF7A09" w:rsidRPr="00B82D81" w:rsidRDefault="00BF7A09" w:rsidP="00BF7A09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2D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Результаты выпускных экзаменов по завершении обучения и воспитания на ΙΙ ступени общего среднего образования в 2020/2021 учебном году улучшились по сравнению с показателями прошлого учебного года: на 1% увеличилось число выпускников, получивших на экзаменах отметки высокого и достаточного уровней </w:t>
      </w:r>
      <w:r w:rsidRPr="00B82D8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(2020/2021 уч.г. – 52%; 2019/2020 уч.г. – 51%), а процент учащихся, получивших отметки от «1» до «4» баллов, уменьшился на 2% (2020/2021 уч.г. – 23%; 2019/2020 уч.г. – 25%). </w:t>
      </w:r>
    </w:p>
    <w:p w:rsidR="00BF7A09" w:rsidRPr="00B82D81" w:rsidRDefault="00BF7A09" w:rsidP="00BF7A09">
      <w:pPr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851"/>
        <w:gridCol w:w="850"/>
        <w:gridCol w:w="709"/>
        <w:gridCol w:w="709"/>
        <w:gridCol w:w="850"/>
        <w:gridCol w:w="1134"/>
        <w:gridCol w:w="1276"/>
        <w:gridCol w:w="851"/>
        <w:gridCol w:w="708"/>
      </w:tblGrid>
      <w:tr w:rsidR="00BF7A09" w:rsidRPr="00B82D81" w:rsidTr="0010448E">
        <w:tc>
          <w:tcPr>
            <w:tcW w:w="1668" w:type="dxa"/>
            <w:vMerge w:val="restart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Предмет/</w:t>
            </w:r>
          </w:p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59" w:type="dxa"/>
            <w:gridSpan w:val="2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559" w:type="dxa"/>
            <w:gridSpan w:val="2"/>
          </w:tcPr>
          <w:p w:rsidR="00BF7A09" w:rsidRPr="00B82D81" w:rsidRDefault="00BF7A09" w:rsidP="00BF7A09">
            <w:pPr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Достаточный уровень</w:t>
            </w:r>
          </w:p>
        </w:tc>
        <w:tc>
          <w:tcPr>
            <w:tcW w:w="1559" w:type="dxa"/>
            <w:gridSpan w:val="2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410" w:type="dxa"/>
            <w:gridSpan w:val="2"/>
          </w:tcPr>
          <w:p w:rsidR="00BF7A09" w:rsidRPr="00B82D81" w:rsidRDefault="00BF7A09" w:rsidP="00BF7A09">
            <w:pPr>
              <w:ind w:left="-18" w:right="-86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Удовлетворительный уровень</w:t>
            </w:r>
          </w:p>
        </w:tc>
        <w:tc>
          <w:tcPr>
            <w:tcW w:w="1559" w:type="dxa"/>
            <w:gridSpan w:val="2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F7A09" w:rsidRPr="00B82D81" w:rsidTr="0010448E">
        <w:trPr>
          <w:trHeight w:val="281"/>
        </w:trPr>
        <w:tc>
          <w:tcPr>
            <w:tcW w:w="1668" w:type="dxa"/>
            <w:vMerge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BF7A09" w:rsidRPr="00B82D81" w:rsidRDefault="00BF7A09" w:rsidP="00BF7A09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BF7A09" w:rsidRPr="00B82D81" w:rsidTr="0010448E">
        <w:tc>
          <w:tcPr>
            <w:tcW w:w="1668" w:type="dxa"/>
            <w:vAlign w:val="bottom"/>
          </w:tcPr>
          <w:p w:rsidR="00BF7A09" w:rsidRPr="00B82D81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26,45</w:t>
            </w:r>
          </w:p>
        </w:tc>
        <w:tc>
          <w:tcPr>
            <w:tcW w:w="1276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BF7A09" w:rsidRPr="00B82D81" w:rsidTr="0010448E">
        <w:trPr>
          <w:trHeight w:val="231"/>
        </w:trPr>
        <w:tc>
          <w:tcPr>
            <w:tcW w:w="1668" w:type="dxa"/>
            <w:vAlign w:val="bottom"/>
          </w:tcPr>
          <w:p w:rsidR="00BF7A09" w:rsidRPr="00B82D81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34,74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134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  <w:tc>
          <w:tcPr>
            <w:tcW w:w="1276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7A09" w:rsidRPr="00B82D81" w:rsidTr="0010448E">
        <w:tc>
          <w:tcPr>
            <w:tcW w:w="1668" w:type="dxa"/>
            <w:vAlign w:val="bottom"/>
          </w:tcPr>
          <w:p w:rsidR="00BF7A09" w:rsidRPr="00B82D81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Белорусский 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31,45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23,06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4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20,65</w:t>
            </w:r>
          </w:p>
        </w:tc>
        <w:tc>
          <w:tcPr>
            <w:tcW w:w="1276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BF7A09" w:rsidRPr="00B82D81" w:rsidTr="0010448E">
        <w:tc>
          <w:tcPr>
            <w:tcW w:w="1668" w:type="dxa"/>
            <w:vAlign w:val="bottom"/>
          </w:tcPr>
          <w:p w:rsidR="00BF7A09" w:rsidRPr="00B82D81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BF7A09" w:rsidRPr="00B82D81" w:rsidRDefault="00BF7A09" w:rsidP="00BF7A0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850" w:type="dxa"/>
            <w:vAlign w:val="center"/>
          </w:tcPr>
          <w:p w:rsidR="00BF7A09" w:rsidRPr="00B82D81" w:rsidRDefault="00BF7A09" w:rsidP="00BF7A09">
            <w:pPr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709" w:type="dxa"/>
            <w:vAlign w:val="center"/>
          </w:tcPr>
          <w:p w:rsidR="00BF7A09" w:rsidRPr="00B82D81" w:rsidRDefault="00BF7A09" w:rsidP="00BF7A09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1134" w:type="dxa"/>
            <w:vAlign w:val="center"/>
          </w:tcPr>
          <w:p w:rsidR="00BF7A09" w:rsidRPr="00B82D81" w:rsidRDefault="00BF7A09" w:rsidP="00BF7A09">
            <w:pPr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276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851" w:type="dxa"/>
            <w:vAlign w:val="center"/>
          </w:tcPr>
          <w:p w:rsidR="00BF7A09" w:rsidRPr="00B82D81" w:rsidRDefault="00BF7A09" w:rsidP="00BF7A09">
            <w:pPr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</w:tr>
    </w:tbl>
    <w:p w:rsidR="00BF7A09" w:rsidRPr="00B82D81" w:rsidRDefault="00BF7A09" w:rsidP="00BF7A09">
      <w:pPr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7A09" w:rsidRPr="00B82D81" w:rsidRDefault="00BF7A09" w:rsidP="00BF7A09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2D8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Результативность экзаменов на ΙΙ</w:t>
      </w:r>
      <w:r w:rsidRPr="00B82D8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82D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общего среднего образования в 2020/2021 учебном году ухудшилась. Так учащихся, сдавших выпускные экзамены на высоком и достаточном уровне, стало на 5% меньше, чем в прошлом учебном году (2020/2021 уч.г. – 70%; 2019/2020 уч.г. – 75%), на 3,5% увеличился процент выпускников, сдавших экзамены на отметки от «1» до «4» баллов (2020/2021 уч.г. – 11,5%; 2019/2020 уч.г. – 8%), один учащийся ГУО «Воротынский детский сад-средняя школа» не явился на экзамен по немецкому языку без уважительной причины (экзамен ему перенесен на август месяц).</w:t>
      </w:r>
    </w:p>
    <w:p w:rsidR="00BF7A09" w:rsidRPr="00B82D81" w:rsidRDefault="00BF7A09" w:rsidP="00BF7A09">
      <w:pPr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2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708"/>
        <w:gridCol w:w="709"/>
        <w:gridCol w:w="993"/>
        <w:gridCol w:w="708"/>
        <w:gridCol w:w="709"/>
        <w:gridCol w:w="1277"/>
        <w:gridCol w:w="1275"/>
        <w:gridCol w:w="851"/>
        <w:gridCol w:w="850"/>
        <w:gridCol w:w="1418"/>
      </w:tblGrid>
      <w:tr w:rsidR="00BF7A09" w:rsidRPr="00B82D81" w:rsidTr="0010448E">
        <w:tc>
          <w:tcPr>
            <w:tcW w:w="1843" w:type="dxa"/>
            <w:vMerge w:val="restart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Предмет/</w:t>
            </w:r>
          </w:p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7" w:type="dxa"/>
            <w:gridSpan w:val="2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702" w:type="dxa"/>
            <w:gridSpan w:val="2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1417" w:type="dxa"/>
            <w:gridSpan w:val="2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552" w:type="dxa"/>
            <w:gridSpan w:val="2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Удовлетворительный уровень</w:t>
            </w:r>
          </w:p>
        </w:tc>
        <w:tc>
          <w:tcPr>
            <w:tcW w:w="1701" w:type="dxa"/>
            <w:gridSpan w:val="2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418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явил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</w:t>
            </w:r>
          </w:p>
        </w:tc>
      </w:tr>
      <w:tr w:rsidR="00BF7A09" w:rsidRPr="00B82D81" w:rsidTr="0010448E">
        <w:trPr>
          <w:trHeight w:val="281"/>
        </w:trPr>
        <w:tc>
          <w:tcPr>
            <w:tcW w:w="1843" w:type="dxa"/>
            <w:vMerge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7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F7A09" w:rsidRPr="00B82D81" w:rsidTr="0010448E">
        <w:tc>
          <w:tcPr>
            <w:tcW w:w="1843" w:type="dxa"/>
            <w:vAlign w:val="center"/>
          </w:tcPr>
          <w:p w:rsidR="00BF7A09" w:rsidRPr="00B82D81" w:rsidRDefault="00BF7A09" w:rsidP="00BF7A0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93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277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5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A09" w:rsidRPr="00B82D81" w:rsidTr="0010448E">
        <w:tc>
          <w:tcPr>
            <w:tcW w:w="1843" w:type="dxa"/>
            <w:vAlign w:val="center"/>
          </w:tcPr>
          <w:p w:rsidR="00BF7A09" w:rsidRPr="00B82D81" w:rsidRDefault="00BF7A09" w:rsidP="00BF7A0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993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7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75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A09" w:rsidRPr="00B82D81" w:rsidTr="0010448E">
        <w:tc>
          <w:tcPr>
            <w:tcW w:w="1843" w:type="dxa"/>
            <w:vAlign w:val="center"/>
          </w:tcPr>
          <w:p w:rsidR="00BF7A09" w:rsidRPr="00B82D81" w:rsidRDefault="00BF7A09" w:rsidP="00BF7A0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93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7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5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A09" w:rsidRPr="00B82D81" w:rsidTr="0010448E">
        <w:tc>
          <w:tcPr>
            <w:tcW w:w="1843" w:type="dxa"/>
            <w:vAlign w:val="center"/>
          </w:tcPr>
          <w:p w:rsidR="00BF7A09" w:rsidRPr="00B82D81" w:rsidRDefault="00BF7A09" w:rsidP="00BF7A0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3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77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5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A09" w:rsidRPr="00B82D81" w:rsidTr="0010448E">
        <w:tc>
          <w:tcPr>
            <w:tcW w:w="1843" w:type="dxa"/>
            <w:vAlign w:val="center"/>
          </w:tcPr>
          <w:p w:rsidR="00BF7A09" w:rsidRPr="00B82D81" w:rsidRDefault="00BF7A09" w:rsidP="00BF7A0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93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7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5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F7A09" w:rsidRPr="00B82D81" w:rsidTr="0010448E">
        <w:tc>
          <w:tcPr>
            <w:tcW w:w="1843" w:type="dxa"/>
            <w:vAlign w:val="center"/>
          </w:tcPr>
          <w:p w:rsidR="00BF7A09" w:rsidRPr="00B82D81" w:rsidRDefault="00BF7A09" w:rsidP="00BF7A09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993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77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5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51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A09" w:rsidRPr="00B82D81" w:rsidTr="0010448E">
        <w:tc>
          <w:tcPr>
            <w:tcW w:w="1843" w:type="dxa"/>
            <w:vAlign w:val="bottom"/>
          </w:tcPr>
          <w:p w:rsidR="00BF7A09" w:rsidRPr="00B82D81" w:rsidRDefault="00BF7A09" w:rsidP="00BF7A09">
            <w:pPr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9" w:type="dxa"/>
            <w:vAlign w:val="center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708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28%</w:t>
            </w:r>
          </w:p>
        </w:tc>
        <w:tc>
          <w:tcPr>
            <w:tcW w:w="993" w:type="dxa"/>
            <w:vAlign w:val="bottom"/>
          </w:tcPr>
          <w:p w:rsidR="00BF7A09" w:rsidRPr="00B82D81" w:rsidRDefault="00BF7A09" w:rsidP="00BF7A09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708" w:type="dxa"/>
            <w:vAlign w:val="center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709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277" w:type="dxa"/>
            <w:vAlign w:val="center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275" w:type="dxa"/>
            <w:vAlign w:val="bottom"/>
          </w:tcPr>
          <w:p w:rsidR="00BF7A09" w:rsidRPr="00B82D81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51" w:type="dxa"/>
            <w:vAlign w:val="center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8" w:type="dxa"/>
            <w:vAlign w:val="bottom"/>
          </w:tcPr>
          <w:p w:rsidR="00BF7A09" w:rsidRPr="00B82D81" w:rsidRDefault="00BF7A09" w:rsidP="00BF7A0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7A09" w:rsidRPr="00B82D81" w:rsidRDefault="00BF7A09" w:rsidP="00BF7A09">
      <w:pPr>
        <w:ind w:firstLine="708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F7A09" w:rsidRPr="00C607E8" w:rsidRDefault="00BF7A09" w:rsidP="00BF7A09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2D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качество проведения выпускных экзаменов необходимо отметить, что в ГУО «Средняя школа №7 г.Калинковичи» учащиеся 9 классов по белорусскому языку – 3 чел., по русскому языку – 2 чел., по математике – 4 чел. на экзаменах получили отметки низкого уровня, хотя в учебном году занимались на уровень </w:t>
      </w:r>
      <w:r w:rsidRPr="00B82D8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выше. В ГУО «Средняя школа №3 г.Калинковичи» один учащийся по английскому языку сдал экзамен с отметкой низкого уровня, а по итогам учебного года имел уровень выше. </w:t>
      </w:r>
    </w:p>
    <w:p w:rsidR="00BF7A09" w:rsidRPr="0010448E" w:rsidRDefault="00BF7A09" w:rsidP="00BF7A09">
      <w:pPr>
        <w:spacing w:line="276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  <w:u w:val="single"/>
        </w:rPr>
        <w:t>Задачи:</w:t>
      </w:r>
      <w:r w:rsidRPr="0010448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BF7A09" w:rsidRPr="0010448E" w:rsidRDefault="00BF7A09" w:rsidP="00BF7A09">
      <w:pPr>
        <w:spacing w:line="276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</w:rPr>
        <w:t xml:space="preserve">- проанализировать результаты выпускных экзаменов в сравнении с районными показателями, </w:t>
      </w:r>
    </w:p>
    <w:p w:rsidR="00BF7A09" w:rsidRPr="0010448E" w:rsidRDefault="00BF7A09" w:rsidP="00BF7A09">
      <w:pPr>
        <w:spacing w:line="276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</w:rPr>
        <w:t>- выявить причины низкого качества знаний учащихся по отдельным предметам (по которым учащиеся получили отметки низкого уровня), обеспечить их устранение в следующем учебном году.</w:t>
      </w:r>
    </w:p>
    <w:p w:rsidR="00BF7A09" w:rsidRDefault="0010448E" w:rsidP="00BF7A09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BF7A09" w:rsidRPr="00E400F4">
        <w:rPr>
          <w:rFonts w:ascii="Times New Roman" w:hAnsi="Times New Roman" w:cs="Times New Roman"/>
          <w:b/>
          <w:sz w:val="30"/>
          <w:szCs w:val="30"/>
        </w:rPr>
        <w:t>езультаты ЦТ-2021</w:t>
      </w:r>
      <w:r>
        <w:rPr>
          <w:rFonts w:ascii="Times New Roman" w:hAnsi="Times New Roman" w:cs="Times New Roman"/>
          <w:sz w:val="30"/>
          <w:szCs w:val="30"/>
        </w:rPr>
        <w:t>: в</w:t>
      </w:r>
      <w:r w:rsidR="00BF7A09" w:rsidRPr="00E400F4">
        <w:rPr>
          <w:rFonts w:ascii="Times New Roman" w:hAnsi="Times New Roman" w:cs="Times New Roman"/>
          <w:sz w:val="30"/>
          <w:szCs w:val="30"/>
        </w:rPr>
        <w:t xml:space="preserve"> районе нет 100-бальных сертификатов, только 7 учащихся набрали более 90 баллов. По итогам ЦТ-2021 район занял 17 позицию (в 2020 г. – 14). </w:t>
      </w:r>
    </w:p>
    <w:p w:rsidR="00BF7A09" w:rsidRPr="0010448E" w:rsidRDefault="00BF7A09" w:rsidP="00BF7A09">
      <w:pPr>
        <w:spacing w:line="276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  <w:u w:val="single"/>
        </w:rPr>
        <w:t>Задача:</w:t>
      </w:r>
      <w:r w:rsidRPr="0010448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BF7A09" w:rsidRPr="0010448E" w:rsidRDefault="00BF7A09" w:rsidP="00BF7A09">
      <w:pPr>
        <w:spacing w:line="276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</w:rPr>
        <w:t xml:space="preserve">- проанализировать результаты экзаменов и ЦТ-2021 в каждом учреждении, </w:t>
      </w:r>
    </w:p>
    <w:p w:rsidR="00BF7A09" w:rsidRPr="0010448E" w:rsidRDefault="00BF7A09" w:rsidP="00BF7A09">
      <w:pPr>
        <w:spacing w:line="276" w:lineRule="auto"/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10448E">
        <w:rPr>
          <w:rFonts w:ascii="Times New Roman" w:hAnsi="Times New Roman" w:cs="Times New Roman"/>
          <w:b/>
          <w:i/>
          <w:sz w:val="30"/>
          <w:szCs w:val="30"/>
        </w:rPr>
        <w:t>- наметить пути повышения качества подготовки учащихся к итоговой аттестации и ЦТ.</w:t>
      </w:r>
    </w:p>
    <w:p w:rsidR="00BF7A09" w:rsidRDefault="00BF7A09" w:rsidP="00BF7A09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2971D0">
        <w:rPr>
          <w:rFonts w:ascii="Times New Roman" w:hAnsi="Times New Roman" w:cs="Times New Roman"/>
          <w:sz w:val="30"/>
          <w:szCs w:val="30"/>
        </w:rPr>
        <w:t>В прошедшем учебном год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2971D0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b/>
          <w:sz w:val="30"/>
          <w:szCs w:val="30"/>
        </w:rPr>
        <w:t>республиканских</w:t>
      </w:r>
      <w:r w:rsidRPr="002971D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контрольных работах </w:t>
      </w:r>
      <w:r w:rsidRPr="002971D0">
        <w:rPr>
          <w:rFonts w:ascii="Times New Roman" w:hAnsi="Times New Roman" w:cs="Times New Roman"/>
          <w:sz w:val="30"/>
          <w:szCs w:val="30"/>
        </w:rPr>
        <w:t xml:space="preserve">приняли участие </w:t>
      </w:r>
      <w:r>
        <w:rPr>
          <w:rFonts w:ascii="Times New Roman" w:hAnsi="Times New Roman" w:cs="Times New Roman"/>
          <w:sz w:val="30"/>
          <w:szCs w:val="30"/>
        </w:rPr>
        <w:t>5 учреждений района - СШ№1,6, Домановичская, Юровичская и Дудичская школы.</w:t>
      </w:r>
    </w:p>
    <w:p w:rsidR="0010448E" w:rsidRPr="00D47CD7" w:rsidRDefault="00BF7A09" w:rsidP="00D62A4C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D47CD7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Результаты РКР в разрезе предметов и школ:</w:t>
      </w:r>
    </w:p>
    <w:tbl>
      <w:tblPr>
        <w:tblW w:w="144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275"/>
        <w:gridCol w:w="1418"/>
        <w:gridCol w:w="1842"/>
        <w:gridCol w:w="1418"/>
        <w:gridCol w:w="1417"/>
        <w:gridCol w:w="1702"/>
        <w:gridCol w:w="1275"/>
      </w:tblGrid>
      <w:tr w:rsidR="00BF7A09" w:rsidRPr="00D47CD7" w:rsidTr="004F273E">
        <w:trPr>
          <w:cantSplit/>
          <w:trHeight w:val="1091"/>
        </w:trPr>
        <w:tc>
          <w:tcPr>
            <w:tcW w:w="425" w:type="dxa"/>
            <w:shd w:val="clear" w:color="auto" w:fill="auto"/>
          </w:tcPr>
          <w:p w:rsidR="00BF7A09" w:rsidRPr="00D47CD7" w:rsidRDefault="00BF7A09" w:rsidP="00BF7A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47C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BF7A09" w:rsidRPr="00D47CD7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47C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Дата, предмет, учреждение на базе которого проведена РКР</w:t>
            </w:r>
          </w:p>
        </w:tc>
        <w:tc>
          <w:tcPr>
            <w:tcW w:w="1275" w:type="dxa"/>
          </w:tcPr>
          <w:p w:rsidR="00BF7A09" w:rsidRPr="00D47CD7" w:rsidRDefault="00BF7A09" w:rsidP="0010448E">
            <w:pPr>
              <w:ind w:left="113" w:hanging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47C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Средний балл РКР  по области</w:t>
            </w:r>
          </w:p>
        </w:tc>
        <w:tc>
          <w:tcPr>
            <w:tcW w:w="1418" w:type="dxa"/>
          </w:tcPr>
          <w:p w:rsidR="00BF7A09" w:rsidRPr="00D47CD7" w:rsidRDefault="00BF7A09" w:rsidP="0010448E">
            <w:pPr>
              <w:ind w:left="113"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47C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Средний балл РКР по району (УО)</w:t>
            </w:r>
          </w:p>
        </w:tc>
        <w:tc>
          <w:tcPr>
            <w:tcW w:w="1842" w:type="dxa"/>
          </w:tcPr>
          <w:p w:rsidR="00BF7A09" w:rsidRPr="00D47CD7" w:rsidRDefault="00BF7A09" w:rsidP="0010448E">
            <w:pPr>
              <w:ind w:left="113" w:hanging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</w:pPr>
            <w:r w:rsidRPr="00D47C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Годовая отметка за </w:t>
            </w:r>
            <w:r w:rsidRPr="00D47C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 w:eastAsia="ru-RU" w:bidi="ru-RU"/>
              </w:rPr>
              <w:t>II</w:t>
            </w:r>
            <w:r w:rsidRPr="00D47C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 w:bidi="ru-RU"/>
              </w:rPr>
              <w:t xml:space="preserve"> четверть 2020/2021 у.г.</w:t>
            </w:r>
          </w:p>
        </w:tc>
        <w:tc>
          <w:tcPr>
            <w:tcW w:w="1418" w:type="dxa"/>
            <w:shd w:val="clear" w:color="auto" w:fill="auto"/>
          </w:tcPr>
          <w:p w:rsidR="00BF7A09" w:rsidRPr="00D47CD7" w:rsidRDefault="00BF7A09" w:rsidP="00D62A4C">
            <w:pPr>
              <w:ind w:left="113"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47C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Кол-во учащихся, выполнявших РКР</w:t>
            </w:r>
          </w:p>
        </w:tc>
        <w:tc>
          <w:tcPr>
            <w:tcW w:w="1417" w:type="dxa"/>
            <w:shd w:val="clear" w:color="auto" w:fill="auto"/>
          </w:tcPr>
          <w:p w:rsidR="00BF7A09" w:rsidRPr="00D47CD7" w:rsidRDefault="00BF7A09" w:rsidP="00D62A4C">
            <w:pPr>
              <w:ind w:left="113"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47C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Повысили отметку</w:t>
            </w:r>
          </w:p>
        </w:tc>
        <w:tc>
          <w:tcPr>
            <w:tcW w:w="1702" w:type="dxa"/>
            <w:shd w:val="clear" w:color="auto" w:fill="auto"/>
          </w:tcPr>
          <w:p w:rsidR="00BF7A09" w:rsidRPr="00D47CD7" w:rsidRDefault="00BF7A09" w:rsidP="00D62A4C">
            <w:pPr>
              <w:ind w:left="113"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47C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Подтвердили отметку</w:t>
            </w:r>
          </w:p>
        </w:tc>
        <w:tc>
          <w:tcPr>
            <w:tcW w:w="1275" w:type="dxa"/>
            <w:shd w:val="clear" w:color="auto" w:fill="auto"/>
          </w:tcPr>
          <w:p w:rsidR="00BF7A09" w:rsidRPr="00D47CD7" w:rsidRDefault="00BF7A09" w:rsidP="00D62A4C">
            <w:pPr>
              <w:ind w:left="113" w:hanging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47C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Понизили отметку</w:t>
            </w:r>
          </w:p>
        </w:tc>
      </w:tr>
      <w:tr w:rsidR="00BF7A09" w:rsidRPr="00D47CD7" w:rsidTr="004F273E">
        <w:tc>
          <w:tcPr>
            <w:tcW w:w="425" w:type="dxa"/>
            <w:shd w:val="clear" w:color="auto" w:fill="auto"/>
          </w:tcPr>
          <w:p w:rsidR="00BF7A09" w:rsidRPr="004F273E" w:rsidRDefault="00BF7A09" w:rsidP="00BF7A0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</w:p>
        </w:tc>
        <w:tc>
          <w:tcPr>
            <w:tcW w:w="3685" w:type="dxa"/>
            <w:shd w:val="clear" w:color="auto" w:fill="auto"/>
          </w:tcPr>
          <w:p w:rsidR="00BF7A09" w:rsidRPr="004F273E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  <w:t xml:space="preserve">02.02.2021  «Физика» </w:t>
            </w:r>
          </w:p>
          <w:p w:rsidR="00BF7A09" w:rsidRPr="004F273E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  <w:t>ГУО «Средняя школа №6 г.Калинковичи»</w:t>
            </w:r>
          </w:p>
        </w:tc>
        <w:tc>
          <w:tcPr>
            <w:tcW w:w="1275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 w:bidi="ru-RU"/>
              </w:rPr>
              <w:t>4,46</w:t>
            </w:r>
          </w:p>
        </w:tc>
        <w:tc>
          <w:tcPr>
            <w:tcW w:w="1418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  <w:t>6,42</w:t>
            </w:r>
          </w:p>
        </w:tc>
        <w:tc>
          <w:tcPr>
            <w:tcW w:w="1842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  <w:t>6,69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15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30</w:t>
            </w:r>
          </w:p>
        </w:tc>
      </w:tr>
      <w:tr w:rsidR="00BF7A09" w:rsidRPr="00D47CD7" w:rsidTr="004F273E">
        <w:tc>
          <w:tcPr>
            <w:tcW w:w="425" w:type="dxa"/>
            <w:shd w:val="clear" w:color="auto" w:fill="auto"/>
          </w:tcPr>
          <w:p w:rsidR="00BF7A09" w:rsidRPr="004F273E" w:rsidRDefault="00BF7A09" w:rsidP="00BF7A0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</w:p>
        </w:tc>
        <w:tc>
          <w:tcPr>
            <w:tcW w:w="3685" w:type="dxa"/>
            <w:shd w:val="clear" w:color="auto" w:fill="auto"/>
          </w:tcPr>
          <w:p w:rsidR="00BF7A09" w:rsidRPr="004F273E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  <w:t xml:space="preserve">09.02.2021 «Биология» </w:t>
            </w:r>
          </w:p>
          <w:p w:rsidR="00BF7A09" w:rsidRPr="004F273E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  <w:t>ГУО «Домановичская средняя школа»</w:t>
            </w:r>
          </w:p>
        </w:tc>
        <w:tc>
          <w:tcPr>
            <w:tcW w:w="1275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 w:bidi="ru-RU"/>
              </w:rPr>
              <w:t>6,47</w:t>
            </w:r>
          </w:p>
        </w:tc>
        <w:tc>
          <w:tcPr>
            <w:tcW w:w="1418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  <w:t>6,71</w:t>
            </w:r>
          </w:p>
        </w:tc>
        <w:tc>
          <w:tcPr>
            <w:tcW w:w="1842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  <w:t>7,86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6</w:t>
            </w:r>
          </w:p>
        </w:tc>
      </w:tr>
      <w:tr w:rsidR="00BF7A09" w:rsidRPr="00D47CD7" w:rsidTr="004F273E">
        <w:tc>
          <w:tcPr>
            <w:tcW w:w="425" w:type="dxa"/>
            <w:shd w:val="clear" w:color="auto" w:fill="auto"/>
          </w:tcPr>
          <w:p w:rsidR="00BF7A09" w:rsidRPr="004F273E" w:rsidRDefault="00BF7A09" w:rsidP="00BF7A0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</w:p>
        </w:tc>
        <w:tc>
          <w:tcPr>
            <w:tcW w:w="3685" w:type="dxa"/>
            <w:shd w:val="clear" w:color="auto" w:fill="auto"/>
          </w:tcPr>
          <w:p w:rsidR="00BF7A09" w:rsidRPr="004F273E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  <w:t>16.02.2021 «Математика» ГУО «Средняя школа №1 г.Калинковичи»</w:t>
            </w:r>
          </w:p>
        </w:tc>
        <w:tc>
          <w:tcPr>
            <w:tcW w:w="1275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 w:bidi="ru-RU"/>
              </w:rPr>
              <w:t>5,91</w:t>
            </w:r>
          </w:p>
        </w:tc>
        <w:tc>
          <w:tcPr>
            <w:tcW w:w="1418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highlight w:val="yellow"/>
                <w:lang w:eastAsia="ru-RU" w:bidi="ru-RU"/>
              </w:rPr>
              <w:t>5,0</w:t>
            </w:r>
          </w:p>
        </w:tc>
        <w:tc>
          <w:tcPr>
            <w:tcW w:w="1842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  <w:t>6,62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40</w:t>
            </w:r>
          </w:p>
        </w:tc>
      </w:tr>
      <w:tr w:rsidR="00BF7A09" w:rsidRPr="00D47CD7" w:rsidTr="004F273E">
        <w:tc>
          <w:tcPr>
            <w:tcW w:w="425" w:type="dxa"/>
            <w:shd w:val="clear" w:color="auto" w:fill="auto"/>
          </w:tcPr>
          <w:p w:rsidR="00BF7A09" w:rsidRPr="004F273E" w:rsidRDefault="00BF7A09" w:rsidP="00BF7A0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</w:p>
        </w:tc>
        <w:tc>
          <w:tcPr>
            <w:tcW w:w="3685" w:type="dxa"/>
            <w:shd w:val="clear" w:color="auto" w:fill="auto"/>
          </w:tcPr>
          <w:p w:rsidR="00BF7A09" w:rsidRPr="004F273E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  <w:t>16.02.2021 «Математика» ГУО «Юровичский детский сад – средняя школа»</w:t>
            </w:r>
          </w:p>
        </w:tc>
        <w:tc>
          <w:tcPr>
            <w:tcW w:w="1275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 w:bidi="ru-RU"/>
              </w:rPr>
              <w:t>5,91</w:t>
            </w:r>
          </w:p>
        </w:tc>
        <w:tc>
          <w:tcPr>
            <w:tcW w:w="1418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  <w:t>6,2</w:t>
            </w:r>
          </w:p>
        </w:tc>
        <w:tc>
          <w:tcPr>
            <w:tcW w:w="1842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  <w:t>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  <w:t>4</w:t>
            </w:r>
          </w:p>
        </w:tc>
      </w:tr>
      <w:tr w:rsidR="00BF7A09" w:rsidRPr="00D47CD7" w:rsidTr="004F273E">
        <w:tc>
          <w:tcPr>
            <w:tcW w:w="425" w:type="dxa"/>
            <w:shd w:val="clear" w:color="auto" w:fill="auto"/>
          </w:tcPr>
          <w:p w:rsidR="00BF7A09" w:rsidRPr="004F273E" w:rsidRDefault="00BF7A09" w:rsidP="00BF7A09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 w:bidi="ru-RU"/>
              </w:rPr>
            </w:pPr>
          </w:p>
        </w:tc>
        <w:tc>
          <w:tcPr>
            <w:tcW w:w="3685" w:type="dxa"/>
            <w:shd w:val="clear" w:color="auto" w:fill="auto"/>
          </w:tcPr>
          <w:p w:rsidR="00BF7A09" w:rsidRPr="004F273E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  <w:t xml:space="preserve">25.02.2021 </w:t>
            </w:r>
          </w:p>
          <w:p w:rsidR="00BF7A09" w:rsidRPr="004F273E" w:rsidRDefault="00BF7A09" w:rsidP="00BF7A0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shd w:val="clear" w:color="auto" w:fill="FFFFFF"/>
                <w:lang w:eastAsia="ru-RU" w:bidi="ru-RU"/>
              </w:rPr>
              <w:t>«Изучение финансовой грамотности» ГУО «Дудичская средняя школа»</w:t>
            </w:r>
          </w:p>
        </w:tc>
        <w:tc>
          <w:tcPr>
            <w:tcW w:w="1275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  <w:t>15,13</w:t>
            </w:r>
          </w:p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  <w:t>60,54%</w:t>
            </w:r>
          </w:p>
        </w:tc>
        <w:tc>
          <w:tcPr>
            <w:tcW w:w="1418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highlight w:val="yellow"/>
                <w:lang w:eastAsia="ru-RU" w:bidi="ru-RU"/>
              </w:rPr>
              <w:t>15,09</w:t>
            </w:r>
          </w:p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 w:bidi="ru-RU"/>
              </w:rPr>
              <w:t>60,38%</w:t>
            </w:r>
          </w:p>
        </w:tc>
        <w:tc>
          <w:tcPr>
            <w:tcW w:w="1842" w:type="dxa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8"/>
                <w:lang w:eastAsia="ru-RU" w:bidi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A09" w:rsidRPr="004F273E" w:rsidRDefault="00BF7A09" w:rsidP="00BF7A09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8"/>
                <w:lang w:eastAsia="ru-RU" w:bidi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8"/>
                <w:lang w:eastAsia="ru-RU" w:bidi="ru-RU"/>
              </w:rPr>
              <w:t>-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8"/>
                <w:lang w:eastAsia="ru-RU" w:bidi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A09" w:rsidRPr="004F273E" w:rsidRDefault="00BF7A09" w:rsidP="00BF7A0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8"/>
                <w:lang w:eastAsia="ru-RU" w:bidi="ru-RU"/>
              </w:rPr>
            </w:pPr>
            <w:r w:rsidRPr="004F27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8"/>
                <w:lang w:eastAsia="ru-RU" w:bidi="ru-RU"/>
              </w:rPr>
              <w:t>-</w:t>
            </w:r>
          </w:p>
        </w:tc>
      </w:tr>
    </w:tbl>
    <w:p w:rsidR="00BF7A09" w:rsidRPr="002971D0" w:rsidRDefault="00BF7A09" w:rsidP="00BF7A09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Результаты выше областного уровня показали учащиеся СШ№6 по физике, Домановичской СШ по биологии, Юровичской СШ по математике. Немного ниже областного показателя результаты по математике в СШ№1, по финансовой грамотности в Дудичской СШ.</w:t>
      </w:r>
    </w:p>
    <w:p w:rsidR="00BF7A09" w:rsidRPr="00D62A4C" w:rsidRDefault="00BF7A09" w:rsidP="00BF7A09">
      <w:pPr>
        <w:spacing w:line="276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2971D0">
        <w:rPr>
          <w:rFonts w:ascii="Times New Roman" w:hAnsi="Times New Roman" w:cs="Times New Roman"/>
          <w:sz w:val="30"/>
          <w:szCs w:val="30"/>
        </w:rPr>
        <w:tab/>
      </w:r>
      <w:r w:rsidRPr="00D62A4C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Задачи: </w:t>
      </w:r>
    </w:p>
    <w:p w:rsidR="00BF7A09" w:rsidRPr="00D62A4C" w:rsidRDefault="00BF7A09" w:rsidP="00BF7A09">
      <w:pPr>
        <w:spacing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D62A4C">
        <w:rPr>
          <w:rFonts w:ascii="Times New Roman" w:hAnsi="Times New Roman" w:cs="Times New Roman"/>
          <w:b/>
          <w:i/>
          <w:sz w:val="30"/>
          <w:szCs w:val="30"/>
        </w:rPr>
        <w:t>- своевременно во всех учреждениях ОСО рассматривать итоги мониторинга качества образования на внутренних совещаниях с принятием мер, направленных на повышение качества преподавания учебных предметов и читательской грамотности учащихся,</w:t>
      </w:r>
    </w:p>
    <w:p w:rsidR="00BF7A09" w:rsidRPr="00D62A4C" w:rsidRDefault="00BF7A09" w:rsidP="00BF7A09">
      <w:pPr>
        <w:spacing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D62A4C">
        <w:rPr>
          <w:rFonts w:ascii="Times New Roman" w:hAnsi="Times New Roman" w:cs="Times New Roman"/>
          <w:b/>
          <w:i/>
          <w:sz w:val="30"/>
          <w:szCs w:val="30"/>
        </w:rPr>
        <w:t>- в учреждениях образования, где РКР были проведены, проанализировать их итоги, дать оценку результативности образовательного процесса, определить пути его совершенствования,</w:t>
      </w:r>
    </w:p>
    <w:p w:rsidR="00BF7A09" w:rsidRPr="00D62A4C" w:rsidRDefault="00BF7A09" w:rsidP="00BF7A0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D62A4C">
        <w:rPr>
          <w:rFonts w:ascii="Times New Roman" w:hAnsi="Times New Roman" w:cs="Times New Roman"/>
          <w:b/>
          <w:i/>
          <w:sz w:val="30"/>
          <w:szCs w:val="30"/>
        </w:rPr>
        <w:t xml:space="preserve">- всем запланировать и провести коррекционно-обучающие мероприятия (в том числе в рамках заседаний школьных методических объединений) по вопросам использования в работе педагогов </w:t>
      </w:r>
      <w:r w:rsidRPr="00D62A4C">
        <w:rPr>
          <w:rFonts w:ascii="Times New Roman" w:eastAsia="TimesET-Bold" w:hAnsi="Times New Roman" w:cs="Times New Roman"/>
          <w:b/>
          <w:bCs/>
          <w:i/>
          <w:sz w:val="30"/>
          <w:szCs w:val="30"/>
        </w:rPr>
        <w:t xml:space="preserve">рекомендаций Национального института образования по результатам РКР; </w:t>
      </w:r>
      <w:r w:rsidRPr="00D62A4C">
        <w:rPr>
          <w:rFonts w:ascii="Times New Roman" w:hAnsi="Times New Roman" w:cs="Times New Roman"/>
          <w:b/>
          <w:i/>
          <w:sz w:val="30"/>
          <w:szCs w:val="30"/>
        </w:rPr>
        <w:t>формирования у учащихся общеучебных умений и навыков, читательской грамотности, умения решать задачи практико-ориентированного характера; своевременной коррекции знаний и умений учащихся; контрольно-оценочной деятельности педагога.</w:t>
      </w:r>
    </w:p>
    <w:p w:rsidR="00BF7A09" w:rsidRPr="00817794" w:rsidRDefault="00BF7A09" w:rsidP="00BF7A09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2971D0">
        <w:rPr>
          <w:rFonts w:ascii="Times New Roman" w:hAnsi="Times New Roman" w:cs="Times New Roman"/>
          <w:sz w:val="30"/>
          <w:szCs w:val="30"/>
        </w:rPr>
        <w:t xml:space="preserve">По итогам </w:t>
      </w:r>
      <w:r w:rsidRPr="00C607E8">
        <w:rPr>
          <w:rFonts w:ascii="Times New Roman" w:hAnsi="Times New Roman" w:cs="Times New Roman"/>
          <w:b/>
          <w:sz w:val="30"/>
          <w:szCs w:val="30"/>
        </w:rPr>
        <w:t>олимпиадного движения</w:t>
      </w:r>
      <w:r w:rsidRPr="002971D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2020/2021</w:t>
      </w:r>
      <w:r w:rsidR="00D62A4C">
        <w:rPr>
          <w:rFonts w:ascii="Times New Roman" w:hAnsi="Times New Roman" w:cs="Times New Roman"/>
          <w:sz w:val="30"/>
          <w:szCs w:val="30"/>
        </w:rPr>
        <w:t xml:space="preserve"> учебном году </w:t>
      </w:r>
      <w:r w:rsidRPr="002971D0">
        <w:rPr>
          <w:rFonts w:ascii="Times New Roman" w:hAnsi="Times New Roman" w:cs="Times New Roman"/>
          <w:sz w:val="30"/>
          <w:szCs w:val="30"/>
        </w:rPr>
        <w:t>призерами областного</w:t>
      </w:r>
      <w:r>
        <w:rPr>
          <w:rFonts w:ascii="Times New Roman" w:hAnsi="Times New Roman" w:cs="Times New Roman"/>
          <w:sz w:val="30"/>
          <w:szCs w:val="30"/>
        </w:rPr>
        <w:t xml:space="preserve"> этапа стали 10 учащихся (в 2020 – 10, в 2019 – 10), </w:t>
      </w:r>
      <w:r w:rsidRPr="00817794">
        <w:rPr>
          <w:rFonts w:ascii="Times New Roman" w:hAnsi="Times New Roman" w:cs="Times New Roman"/>
          <w:sz w:val="30"/>
          <w:szCs w:val="30"/>
        </w:rPr>
        <w:t xml:space="preserve">что позволило району </w:t>
      </w:r>
      <w:r>
        <w:rPr>
          <w:rFonts w:ascii="Times New Roman" w:hAnsi="Times New Roman" w:cs="Times New Roman"/>
          <w:sz w:val="30"/>
          <w:szCs w:val="30"/>
        </w:rPr>
        <w:t>подняться</w:t>
      </w:r>
      <w:r w:rsidRPr="004C5940">
        <w:rPr>
          <w:rFonts w:ascii="Times New Roman" w:hAnsi="Times New Roman" w:cs="Times New Roman"/>
          <w:sz w:val="30"/>
          <w:szCs w:val="30"/>
        </w:rPr>
        <w:t xml:space="preserve"> в рейтинге среди 22 районов Гомельской области </w:t>
      </w:r>
      <w:r>
        <w:rPr>
          <w:rFonts w:ascii="Times New Roman" w:hAnsi="Times New Roman" w:cs="Times New Roman"/>
          <w:sz w:val="30"/>
          <w:szCs w:val="30"/>
        </w:rPr>
        <w:t xml:space="preserve">с 11 места на 7, </w:t>
      </w:r>
      <w:r w:rsidRPr="004C5940">
        <w:rPr>
          <w:rFonts w:ascii="Times New Roman" w:hAnsi="Times New Roman" w:cs="Times New Roman"/>
          <w:sz w:val="30"/>
          <w:szCs w:val="30"/>
        </w:rPr>
        <w:t>качество выступления команды увеличилось на 3,47</w:t>
      </w:r>
      <w:r>
        <w:rPr>
          <w:rFonts w:ascii="Times New Roman" w:hAnsi="Times New Roman" w:cs="Times New Roman"/>
          <w:sz w:val="30"/>
          <w:szCs w:val="30"/>
        </w:rPr>
        <w:t xml:space="preserve"> % (</w:t>
      </w:r>
      <w:r w:rsidRPr="004C5940">
        <w:rPr>
          <w:rFonts w:ascii="Times New Roman" w:hAnsi="Times New Roman" w:cs="Times New Roman"/>
          <w:sz w:val="30"/>
          <w:szCs w:val="30"/>
        </w:rPr>
        <w:t xml:space="preserve">с 27,78% </w:t>
      </w:r>
      <w:r>
        <w:rPr>
          <w:rFonts w:ascii="Times New Roman" w:hAnsi="Times New Roman" w:cs="Times New Roman"/>
          <w:sz w:val="30"/>
          <w:szCs w:val="30"/>
        </w:rPr>
        <w:t>в 2020 году до 31,25% в 2021 году</w:t>
      </w:r>
      <w:r w:rsidRPr="004C5940">
        <w:rPr>
          <w:rFonts w:ascii="Times New Roman" w:hAnsi="Times New Roman" w:cs="Times New Roman"/>
          <w:sz w:val="30"/>
          <w:szCs w:val="30"/>
        </w:rPr>
        <w:t>).</w:t>
      </w:r>
    </w:p>
    <w:p w:rsidR="00BF7A09" w:rsidRPr="00817794" w:rsidRDefault="00BF7A09" w:rsidP="00BF7A09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817794">
        <w:rPr>
          <w:rFonts w:ascii="Times New Roman" w:hAnsi="Times New Roman" w:cs="Times New Roman"/>
          <w:sz w:val="30"/>
          <w:szCs w:val="30"/>
        </w:rPr>
        <w:t xml:space="preserve">Дипломантов  дали: ГУО «Гимназия г.Калинковичи» (диплом по математике и диплом по обществоведению), ГУО «Средняя школа №3 г.Калинковичи» (диплом по обслуживающему труду), ГУО «Средняя школа №6 г.Калинковичи» (диплом по биологии), ГУО «Средняя школа №7 г.Калинковичи» (два диплома по биологии), ГУО «Средняя школа №8 г.Калинковичи» (диплом по немецкому языку), ГУО «Бобровичская средняя школа» (диплом по техническому труду), ГУО «Крюковичский детский сад-средняя </w:t>
      </w:r>
      <w:r w:rsidRPr="00817794">
        <w:rPr>
          <w:rFonts w:ascii="Times New Roman" w:hAnsi="Times New Roman" w:cs="Times New Roman"/>
          <w:sz w:val="30"/>
          <w:szCs w:val="30"/>
        </w:rPr>
        <w:lastRenderedPageBreak/>
        <w:t>школа» (диплом по белорусскому языку), ГУО «Озаричская средняя школа» (диплом по биологии). Мы благодарим эти учреждения за системную работу по подготовке своих учащихся к олимпиадам.</w:t>
      </w:r>
    </w:p>
    <w:p w:rsidR="00BF7A09" w:rsidRPr="00817794" w:rsidRDefault="00BF7A09" w:rsidP="00BF7A09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</w:t>
      </w:r>
      <w:r w:rsidRPr="00817794">
        <w:rPr>
          <w:rFonts w:ascii="Times New Roman" w:hAnsi="Times New Roman" w:cs="Times New Roman"/>
          <w:sz w:val="30"/>
          <w:szCs w:val="30"/>
        </w:rPr>
        <w:t>результа</w:t>
      </w:r>
      <w:r>
        <w:rPr>
          <w:rFonts w:ascii="Times New Roman" w:hAnsi="Times New Roman" w:cs="Times New Roman"/>
          <w:sz w:val="30"/>
          <w:szCs w:val="30"/>
        </w:rPr>
        <w:t>тивно выступили учащие</w:t>
      </w:r>
      <w:r w:rsidRPr="00817794">
        <w:rPr>
          <w:rFonts w:ascii="Times New Roman" w:hAnsi="Times New Roman" w:cs="Times New Roman"/>
          <w:sz w:val="30"/>
          <w:szCs w:val="30"/>
        </w:rPr>
        <w:t xml:space="preserve">ся ГУО «Средняя школа №1 г.Калинковичи», ГУО «Средняя школа №2 г.Калинковичи», ГУО «Шиичский детский  сад - средняя школа», </w:t>
      </w:r>
      <w:r>
        <w:rPr>
          <w:rFonts w:ascii="Times New Roman" w:hAnsi="Times New Roman" w:cs="Times New Roman"/>
          <w:sz w:val="30"/>
          <w:szCs w:val="30"/>
        </w:rPr>
        <w:t>мало результативно -</w:t>
      </w:r>
      <w:r w:rsidRPr="00817794">
        <w:rPr>
          <w:rFonts w:ascii="Times New Roman" w:hAnsi="Times New Roman" w:cs="Times New Roman"/>
          <w:sz w:val="30"/>
          <w:szCs w:val="30"/>
        </w:rPr>
        <w:t xml:space="preserve"> ГУО «Средняя школа №7 г.Калинковичи»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817794">
        <w:rPr>
          <w:rFonts w:ascii="Times New Roman" w:hAnsi="Times New Roman" w:cs="Times New Roman"/>
          <w:sz w:val="30"/>
          <w:szCs w:val="30"/>
        </w:rPr>
        <w:t>из 10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779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дипломанта)</w:t>
      </w:r>
      <w:r w:rsidRPr="00817794">
        <w:rPr>
          <w:rFonts w:ascii="Times New Roman" w:hAnsi="Times New Roman" w:cs="Times New Roman"/>
          <w:sz w:val="30"/>
          <w:szCs w:val="30"/>
        </w:rPr>
        <w:t>, ГУО «Гим</w:t>
      </w:r>
      <w:r>
        <w:rPr>
          <w:rFonts w:ascii="Times New Roman" w:hAnsi="Times New Roman" w:cs="Times New Roman"/>
          <w:sz w:val="30"/>
          <w:szCs w:val="30"/>
        </w:rPr>
        <w:t>назия г.Калинковичи» (из 8 - 2)</w:t>
      </w:r>
      <w:r w:rsidRPr="00817794">
        <w:rPr>
          <w:rFonts w:ascii="Times New Roman" w:hAnsi="Times New Roman" w:cs="Times New Roman"/>
          <w:sz w:val="30"/>
          <w:szCs w:val="30"/>
        </w:rPr>
        <w:t xml:space="preserve">, ГУО «Бобровичская средняя школа» </w:t>
      </w:r>
      <w:r>
        <w:rPr>
          <w:rFonts w:ascii="Times New Roman" w:hAnsi="Times New Roman" w:cs="Times New Roman"/>
          <w:sz w:val="30"/>
          <w:szCs w:val="30"/>
        </w:rPr>
        <w:t>(из 3 -1 )</w:t>
      </w:r>
      <w:r w:rsidRPr="00817794">
        <w:rPr>
          <w:rFonts w:ascii="Times New Roman" w:hAnsi="Times New Roman" w:cs="Times New Roman"/>
          <w:sz w:val="30"/>
          <w:szCs w:val="30"/>
        </w:rPr>
        <w:t>.</w:t>
      </w:r>
    </w:p>
    <w:p w:rsidR="00BF7A09" w:rsidRDefault="00BF7A09" w:rsidP="00BF7A09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республиканском этапе получен диплом 3 степени по обслуживающему труду учащейся ГУО «Средняя школа №3 г.Калинковичи».</w:t>
      </w:r>
    </w:p>
    <w:p w:rsidR="004F273E" w:rsidRDefault="00BF7A09" w:rsidP="004F273E">
      <w:pPr>
        <w:spacing w:line="276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607E8">
        <w:rPr>
          <w:rFonts w:ascii="Times New Roman" w:hAnsi="Times New Roman" w:cs="Times New Roman"/>
          <w:b/>
          <w:sz w:val="30"/>
          <w:szCs w:val="30"/>
        </w:rPr>
        <w:t>Областная олимпиада среди учащихся 4-9 классов</w:t>
      </w:r>
      <w:r>
        <w:rPr>
          <w:rFonts w:ascii="Times New Roman" w:hAnsi="Times New Roman" w:cs="Times New Roman"/>
          <w:sz w:val="30"/>
          <w:szCs w:val="30"/>
        </w:rPr>
        <w:t xml:space="preserve"> в 2021 году дала нам на один диплом меньше</w:t>
      </w:r>
      <w:r w:rsidR="00D62A4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чем в  2019 году (2021 год – 17, 2020 – отменена, 2019 – 18). Район представляло 85 учащихся из 16 учреждений. Дипломы получили учащиеся Гимназии, СШ№2, СШ№6, СШ№7, СШ№8, Бобровичской СШ, Сыродской БШ.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76"/>
        <w:gridCol w:w="1596"/>
        <w:gridCol w:w="1559"/>
        <w:gridCol w:w="2515"/>
        <w:gridCol w:w="1559"/>
        <w:gridCol w:w="1559"/>
      </w:tblGrid>
      <w:tr w:rsidR="00D62A4C" w:rsidRPr="004F273E" w:rsidTr="00D62A4C">
        <w:tc>
          <w:tcPr>
            <w:tcW w:w="2376" w:type="dxa"/>
          </w:tcPr>
          <w:p w:rsidR="00D62A4C" w:rsidRPr="004F273E" w:rsidRDefault="00D62A4C" w:rsidP="00BF7A09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</w:t>
            </w:r>
          </w:p>
        </w:tc>
        <w:tc>
          <w:tcPr>
            <w:tcW w:w="1596" w:type="dxa"/>
          </w:tcPr>
          <w:p w:rsidR="00D62A4C" w:rsidRPr="004F273E" w:rsidRDefault="00D62A4C" w:rsidP="00BF7A09">
            <w:pPr>
              <w:ind w:right="-568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1559" w:type="dxa"/>
          </w:tcPr>
          <w:p w:rsidR="00D62A4C" w:rsidRPr="004F273E" w:rsidRDefault="00D62A4C" w:rsidP="00BF7A09">
            <w:pPr>
              <w:ind w:right="-568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Дипломов</w:t>
            </w:r>
          </w:p>
        </w:tc>
        <w:tc>
          <w:tcPr>
            <w:tcW w:w="2515" w:type="dxa"/>
          </w:tcPr>
          <w:p w:rsidR="00D62A4C" w:rsidRPr="004F273E" w:rsidRDefault="00D62A4C" w:rsidP="00BF7A09">
            <w:pPr>
              <w:ind w:right="-568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62A4C" w:rsidRPr="004F273E" w:rsidRDefault="00D62A4C" w:rsidP="00BF7A09">
            <w:pPr>
              <w:ind w:right="-568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62A4C" w:rsidRPr="004F273E" w:rsidRDefault="00D62A4C" w:rsidP="00BF7A09">
            <w:pPr>
              <w:ind w:right="-568" w:hanging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4C" w:rsidRPr="004F273E" w:rsidTr="00D62A4C">
        <w:tc>
          <w:tcPr>
            <w:tcW w:w="2376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Гимназия</w:t>
            </w:r>
          </w:p>
        </w:tc>
        <w:tc>
          <w:tcPr>
            <w:tcW w:w="1596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Антоновская СШ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2A4C" w:rsidRPr="004F273E" w:rsidTr="00D62A4C">
        <w:tc>
          <w:tcPr>
            <w:tcW w:w="2376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СШ№1</w:t>
            </w:r>
          </w:p>
        </w:tc>
        <w:tc>
          <w:tcPr>
            <w:tcW w:w="1596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5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Бобровичская СШ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62A4C" w:rsidRPr="004F273E" w:rsidTr="00D62A4C">
        <w:tc>
          <w:tcPr>
            <w:tcW w:w="2376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СШ№2</w:t>
            </w:r>
          </w:p>
        </w:tc>
        <w:tc>
          <w:tcPr>
            <w:tcW w:w="1596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Воротынский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2A4C" w:rsidRPr="004F273E" w:rsidTr="00D62A4C">
        <w:tc>
          <w:tcPr>
            <w:tcW w:w="2376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СШ№3</w:t>
            </w:r>
          </w:p>
        </w:tc>
        <w:tc>
          <w:tcPr>
            <w:tcW w:w="1596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5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Дудичская СШ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2A4C" w:rsidRPr="004F273E" w:rsidTr="00D62A4C">
        <w:tc>
          <w:tcPr>
            <w:tcW w:w="2376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СШ№4</w:t>
            </w:r>
          </w:p>
        </w:tc>
        <w:tc>
          <w:tcPr>
            <w:tcW w:w="1596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5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Крюковичский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2A4C" w:rsidRPr="004F273E" w:rsidTr="00D62A4C">
        <w:tc>
          <w:tcPr>
            <w:tcW w:w="2376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СШ№6</w:t>
            </w:r>
          </w:p>
        </w:tc>
        <w:tc>
          <w:tcPr>
            <w:tcW w:w="1596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5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Липовская СШ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2A4C" w:rsidRPr="004F273E" w:rsidTr="00D62A4C">
        <w:tc>
          <w:tcPr>
            <w:tcW w:w="2376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СШ№7</w:t>
            </w:r>
          </w:p>
        </w:tc>
        <w:tc>
          <w:tcPr>
            <w:tcW w:w="1596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5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Озаричская СШ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2A4C" w:rsidRPr="004F273E" w:rsidTr="00D62A4C">
        <w:tc>
          <w:tcPr>
            <w:tcW w:w="2376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СШ№8</w:t>
            </w:r>
          </w:p>
        </w:tc>
        <w:tc>
          <w:tcPr>
            <w:tcW w:w="1596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5" w:type="dxa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Сыродская БШ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D62A4C" w:rsidRPr="004F273E" w:rsidRDefault="00D62A4C" w:rsidP="00D62A4C">
            <w:pPr>
              <w:ind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62A4C" w:rsidRPr="004F273E" w:rsidTr="00961D7C">
        <w:tc>
          <w:tcPr>
            <w:tcW w:w="11164" w:type="dxa"/>
            <w:gridSpan w:val="6"/>
          </w:tcPr>
          <w:p w:rsidR="00D62A4C" w:rsidRPr="004F273E" w:rsidRDefault="00D62A4C" w:rsidP="00D62A4C">
            <w:pPr>
              <w:ind w:right="-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участвовало 85 учащихся, получено 17 дипломов</w:t>
            </w:r>
          </w:p>
        </w:tc>
      </w:tr>
    </w:tbl>
    <w:p w:rsidR="00BF7A09" w:rsidRPr="00D62A4C" w:rsidRDefault="00BF7A09" w:rsidP="00BF7A09">
      <w:pPr>
        <w:spacing w:line="276" w:lineRule="auto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D62A4C">
        <w:rPr>
          <w:rFonts w:ascii="Times New Roman" w:hAnsi="Times New Roman" w:cs="Times New Roman"/>
          <w:b/>
          <w:i/>
          <w:sz w:val="30"/>
          <w:szCs w:val="30"/>
          <w:u w:val="single"/>
        </w:rPr>
        <w:t>Задачи:</w:t>
      </w:r>
    </w:p>
    <w:p w:rsidR="00BF7A09" w:rsidRPr="00D62A4C" w:rsidRDefault="00BF7A09" w:rsidP="00BF7A09">
      <w:pPr>
        <w:spacing w:line="276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D62A4C">
        <w:rPr>
          <w:rFonts w:ascii="Times New Roman" w:hAnsi="Times New Roman" w:cs="Times New Roman"/>
          <w:b/>
          <w:i/>
          <w:sz w:val="30"/>
          <w:szCs w:val="30"/>
        </w:rPr>
        <w:t>- продолжить системную работу по подготовке учащихся к олимпиаде, для чего разработать и внедрять комплекс мероприятий по выявлению ранней одарённости школьников на 1 ступени обучения и</w:t>
      </w:r>
      <w:r w:rsidRPr="00D62A4C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систему работы с высокомотивированными учащимися 2, 3 ступени обучения,</w:t>
      </w:r>
    </w:p>
    <w:p w:rsidR="00BF7A09" w:rsidRPr="00D62A4C" w:rsidRDefault="00BF7A09" w:rsidP="00D62A4C">
      <w:pPr>
        <w:spacing w:line="276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D62A4C">
        <w:rPr>
          <w:rFonts w:ascii="Times New Roman" w:hAnsi="Times New Roman" w:cs="Times New Roman"/>
          <w:b/>
          <w:bCs/>
          <w:i/>
          <w:iCs/>
          <w:sz w:val="30"/>
          <w:szCs w:val="30"/>
        </w:rPr>
        <w:t>- обеспечить постоянный контроль и проводить промежуточный мониторинг результативности работы учителей в данном направлении.</w:t>
      </w:r>
    </w:p>
    <w:p w:rsidR="004F273E" w:rsidRDefault="004F273E" w:rsidP="00BF7A09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F7A09" w:rsidRPr="00645B69" w:rsidRDefault="00BF7A09" w:rsidP="00BF7A0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На основании вышеизложенного, с учетом</w:t>
      </w:r>
      <w:r w:rsidRPr="004B28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рекомендаций Министерства образования Республики Беларусь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 2021/2022</w:t>
      </w:r>
      <w:r w:rsidRPr="004B28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4B28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году</w:t>
      </w:r>
      <w:r w:rsidRPr="00DD2AC0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задачами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33336">
        <w:rPr>
          <w:rFonts w:ascii="Times New Roman" w:hAnsi="Times New Roman" w:cs="Times New Roman"/>
          <w:b/>
          <w:sz w:val="30"/>
          <w:szCs w:val="30"/>
          <w:lang w:val="be-BY"/>
        </w:rPr>
        <w:t>методической работы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с кадрами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являются:</w:t>
      </w:r>
    </w:p>
    <w:p w:rsidR="00BF7A09" w:rsidRPr="004F273E" w:rsidRDefault="00BF7A09" w:rsidP="00BF7A09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CA6E3E">
        <w:rPr>
          <w:rFonts w:ascii="Times New Roman" w:hAnsi="Times New Roman" w:cs="Times New Roman"/>
          <w:sz w:val="30"/>
          <w:szCs w:val="30"/>
        </w:rPr>
        <w:t xml:space="preserve">организовать деятельность методических объединений и иных методических формирований учителей по </w:t>
      </w:r>
      <w:r w:rsidRPr="00C607E8">
        <w:rPr>
          <w:rFonts w:ascii="Times New Roman" w:hAnsi="Times New Roman" w:cs="Times New Roman"/>
          <w:sz w:val="30"/>
          <w:szCs w:val="30"/>
          <w:u w:val="single"/>
        </w:rPr>
        <w:t>единой теме</w:t>
      </w:r>
      <w:r w:rsidRPr="004F273E">
        <w:rPr>
          <w:rFonts w:ascii="Times New Roman" w:hAnsi="Times New Roman" w:cs="Times New Roman"/>
          <w:sz w:val="30"/>
          <w:szCs w:val="30"/>
          <w:u w:val="single"/>
        </w:rPr>
        <w:t xml:space="preserve"> «Совершенствование профессиональной компетентности учителей по использованию технологии визуализации учебной информации в современном образовательном процессе»;</w:t>
      </w:r>
    </w:p>
    <w:p w:rsidR="00BF7A09" w:rsidRPr="00CA6E3E" w:rsidRDefault="00BF7A09" w:rsidP="00BF7A09">
      <w:pPr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CA6E3E">
        <w:rPr>
          <w:rFonts w:ascii="Times New Roman" w:hAnsi="Times New Roman" w:cs="Times New Roman"/>
          <w:sz w:val="30"/>
          <w:szCs w:val="30"/>
        </w:rPr>
        <w:t>обеспечить наставничество молодых специалистов, работу Школы молодых учителей, Школы передового опыта, Школы резерва кадров;</w:t>
      </w:r>
    </w:p>
    <w:p w:rsidR="00812AE0" w:rsidRDefault="00BF7A09" w:rsidP="00FC41C4">
      <w:pPr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30"/>
          <w:szCs w:val="30"/>
        </w:rPr>
      </w:pPr>
      <w:r w:rsidRPr="00CA6E3E">
        <w:rPr>
          <w:rFonts w:ascii="Times New Roman" w:hAnsi="Times New Roman" w:cs="Times New Roman"/>
          <w:sz w:val="30"/>
          <w:szCs w:val="30"/>
        </w:rPr>
        <w:t xml:space="preserve">разнообразить формы работы в </w:t>
      </w:r>
      <w:r>
        <w:rPr>
          <w:rFonts w:ascii="Times New Roman" w:hAnsi="Times New Roman" w:cs="Times New Roman"/>
          <w:sz w:val="30"/>
          <w:szCs w:val="30"/>
        </w:rPr>
        <w:t>обучении взрослых:</w:t>
      </w:r>
      <w:r w:rsidRPr="00CA6E3E">
        <w:rPr>
          <w:rFonts w:ascii="Times New Roman" w:hAnsi="Times New Roman" w:cs="Times New Roman"/>
          <w:sz w:val="30"/>
          <w:szCs w:val="30"/>
        </w:rPr>
        <w:t xml:space="preserve"> языковые и методические практикумы, обмен эффективным педагогическим опытом, мастер-классы, педагогические студии, уроки для взрослых, семинары и конференции в online-формате, сетевые сообщества, веб-квесты, открытые обр</w:t>
      </w:r>
      <w:r>
        <w:rPr>
          <w:rFonts w:ascii="Times New Roman" w:hAnsi="Times New Roman" w:cs="Times New Roman"/>
          <w:sz w:val="30"/>
          <w:szCs w:val="30"/>
        </w:rPr>
        <w:t>азовательные курсы,</w:t>
      </w:r>
      <w:r w:rsidRPr="00CA6E3E">
        <w:rPr>
          <w:rFonts w:ascii="Times New Roman" w:hAnsi="Times New Roman" w:cs="Times New Roman"/>
          <w:sz w:val="30"/>
          <w:szCs w:val="30"/>
        </w:rPr>
        <w:t xml:space="preserve"> виртуальные (онлайн) экс</w:t>
      </w:r>
      <w:r>
        <w:rPr>
          <w:rFonts w:ascii="Times New Roman" w:hAnsi="Times New Roman" w:cs="Times New Roman"/>
          <w:sz w:val="30"/>
          <w:szCs w:val="30"/>
        </w:rPr>
        <w:t>курсии, консультации</w:t>
      </w:r>
      <w:r w:rsidRPr="00CA6E3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4F273E" w:rsidRPr="004F273E" w:rsidRDefault="004F273E" w:rsidP="004F273E">
      <w:pPr>
        <w:spacing w:line="276" w:lineRule="auto"/>
        <w:ind w:left="720" w:firstLine="0"/>
        <w:rPr>
          <w:rFonts w:ascii="Times New Roman" w:hAnsi="Times New Roman" w:cs="Times New Roman"/>
          <w:sz w:val="30"/>
          <w:szCs w:val="30"/>
        </w:rPr>
      </w:pPr>
    </w:p>
    <w:p w:rsidR="00455B28" w:rsidRPr="004B28E5" w:rsidRDefault="004B28E5" w:rsidP="006A20F4">
      <w:pPr>
        <w:pStyle w:val="af1"/>
        <w:spacing w:after="0"/>
        <w:ind w:firstLine="709"/>
        <w:rPr>
          <w:b/>
          <w:sz w:val="28"/>
          <w:szCs w:val="28"/>
          <w:lang w:val="be-BY"/>
        </w:rPr>
      </w:pPr>
      <w:r w:rsidRPr="004B28E5">
        <w:rPr>
          <w:b/>
          <w:sz w:val="28"/>
          <w:szCs w:val="28"/>
          <w:lang w:val="be-BY"/>
        </w:rPr>
        <w:t xml:space="preserve">Раздел 2. </w:t>
      </w:r>
      <w:r w:rsidRPr="004B28E5">
        <w:rPr>
          <w:b/>
          <w:bCs/>
          <w:sz w:val="28"/>
          <w:szCs w:val="28"/>
          <w:lang w:val="be-BY"/>
        </w:rPr>
        <w:t>Организационно – методическая деятельность</w:t>
      </w:r>
    </w:p>
    <w:tbl>
      <w:tblPr>
        <w:tblpPr w:leftFromText="180" w:rightFromText="180" w:vertAnchor="text" w:horzAnchor="margin" w:tblpXSpec="center" w:tblpY="226"/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25"/>
        <w:gridCol w:w="175"/>
        <w:gridCol w:w="1951"/>
        <w:gridCol w:w="2552"/>
        <w:gridCol w:w="1733"/>
      </w:tblGrid>
      <w:tr w:rsidR="009A01D9" w:rsidRPr="0070634A" w:rsidTr="004F273E">
        <w:tc>
          <w:tcPr>
            <w:tcW w:w="9039" w:type="dxa"/>
          </w:tcPr>
          <w:p w:rsidR="009A01D9" w:rsidRPr="00375B20" w:rsidRDefault="009A01D9" w:rsidP="006A20F4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375B2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Вид деятельности</w:t>
            </w:r>
          </w:p>
        </w:tc>
        <w:tc>
          <w:tcPr>
            <w:tcW w:w="2551" w:type="dxa"/>
            <w:gridSpan w:val="3"/>
          </w:tcPr>
          <w:p w:rsidR="009A01D9" w:rsidRPr="00375B20" w:rsidRDefault="009A01D9" w:rsidP="006A20F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Сроки проведения</w:t>
            </w:r>
          </w:p>
        </w:tc>
        <w:tc>
          <w:tcPr>
            <w:tcW w:w="2552" w:type="dxa"/>
          </w:tcPr>
          <w:p w:rsidR="009A01D9" w:rsidRPr="00375B20" w:rsidRDefault="006A20F4" w:rsidP="006A20F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Ответственные</w:t>
            </w:r>
          </w:p>
        </w:tc>
        <w:tc>
          <w:tcPr>
            <w:tcW w:w="1733" w:type="dxa"/>
          </w:tcPr>
          <w:p w:rsidR="009A01D9" w:rsidRPr="00375B20" w:rsidRDefault="009A01D9" w:rsidP="006A20F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Реализация</w:t>
            </w:r>
          </w:p>
        </w:tc>
      </w:tr>
      <w:tr w:rsidR="009A01D9" w:rsidRPr="0070634A" w:rsidTr="004F273E">
        <w:tc>
          <w:tcPr>
            <w:tcW w:w="9039" w:type="dxa"/>
          </w:tcPr>
          <w:p w:rsidR="009A01D9" w:rsidRPr="00375B20" w:rsidRDefault="009A01D9" w:rsidP="006A20F4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75B2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Организация своевременного  участия руководящих и педагогических кадров в </w:t>
            </w:r>
            <w:r w:rsidR="00565C4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республиканских и </w:t>
            </w:r>
            <w:r w:rsidRPr="00375B2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областных семинарах, совещаниях, </w:t>
            </w:r>
            <w:r w:rsidR="00565C43" w:rsidRPr="00375B2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научно-практических </w:t>
            </w:r>
            <w:r w:rsidRPr="00375B20">
              <w:rPr>
                <w:rFonts w:ascii="Times New Roman" w:hAnsi="Times New Roman"/>
                <w:sz w:val="28"/>
                <w:szCs w:val="28"/>
                <w:lang w:val="be-BY"/>
              </w:rPr>
              <w:t>конференциях</w:t>
            </w:r>
            <w:r w:rsidR="00565C43">
              <w:rPr>
                <w:rFonts w:ascii="Times New Roman" w:hAnsi="Times New Roman"/>
                <w:sz w:val="28"/>
                <w:szCs w:val="28"/>
                <w:lang w:val="be-BY"/>
              </w:rPr>
              <w:t>, вытавках, конкурсах</w:t>
            </w:r>
            <w:r w:rsidRPr="00375B2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 межкурсовой период </w:t>
            </w:r>
          </w:p>
        </w:tc>
        <w:tc>
          <w:tcPr>
            <w:tcW w:w="2551" w:type="dxa"/>
            <w:gridSpan w:val="3"/>
            <w:vAlign w:val="center"/>
          </w:tcPr>
          <w:p w:rsidR="009A01D9" w:rsidRPr="00375B20" w:rsidRDefault="009A01D9" w:rsidP="006A20F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2" w:type="dxa"/>
            <w:vAlign w:val="center"/>
          </w:tcPr>
          <w:p w:rsidR="009A01D9" w:rsidRPr="00375B20" w:rsidRDefault="009A01D9" w:rsidP="006A20F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A01D9" w:rsidRPr="00375B20" w:rsidRDefault="009A01D9" w:rsidP="006A20F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 w:rsidR="00CD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9A01D9" w:rsidRDefault="009A01D9" w:rsidP="006A20F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D9" w:rsidRPr="0070634A" w:rsidTr="004F273E">
        <w:tc>
          <w:tcPr>
            <w:tcW w:w="9039" w:type="dxa"/>
          </w:tcPr>
          <w:p w:rsidR="009A01D9" w:rsidRPr="00375B20" w:rsidRDefault="009A01D9" w:rsidP="0009491C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75B20">
              <w:rPr>
                <w:rFonts w:ascii="Times New Roman" w:hAnsi="Times New Roman"/>
                <w:sz w:val="28"/>
                <w:szCs w:val="28"/>
              </w:rPr>
              <w:t>Проектирование, подгот</w:t>
            </w:r>
            <w:r>
              <w:rPr>
                <w:rFonts w:ascii="Times New Roman" w:hAnsi="Times New Roman"/>
                <w:sz w:val="28"/>
                <w:szCs w:val="28"/>
              </w:rPr>
              <w:t>овка, организация и проведение районных мероприятий (августовское совещание,  День У</w:t>
            </w:r>
            <w:r w:rsidRPr="00375B20">
              <w:rPr>
                <w:rFonts w:ascii="Times New Roman" w:hAnsi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/>
                <w:sz w:val="28"/>
                <w:szCs w:val="28"/>
              </w:rPr>
              <w:t>, родительская конференция, чествование победителей конкурсов и олимпиад, педагогические фестивали,</w:t>
            </w:r>
            <w:r w:rsidR="0009491C">
              <w:rPr>
                <w:rFonts w:ascii="Times New Roman" w:hAnsi="Times New Roman"/>
                <w:sz w:val="28"/>
                <w:szCs w:val="28"/>
              </w:rPr>
              <w:t xml:space="preserve"> конкурсы, выставки, педчтения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9A01D9" w:rsidRPr="00375B20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A01D9" w:rsidRPr="00375B20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A01D9" w:rsidRPr="00375B20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 w:rsidR="00CD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9A01D9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D9" w:rsidRPr="0070634A" w:rsidTr="004F273E">
        <w:tc>
          <w:tcPr>
            <w:tcW w:w="9039" w:type="dxa"/>
          </w:tcPr>
          <w:p w:rsidR="009A01D9" w:rsidRPr="00375B20" w:rsidRDefault="004B43F5" w:rsidP="004B43F5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9A01D9"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банка данных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одаренных учащихся (</w:t>
            </w:r>
            <w:r w:rsidR="009A01D9"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результатам</w:t>
            </w:r>
            <w:r w:rsidR="009A01D9"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район</w:t>
            </w:r>
            <w:r w:rsidR="00956C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9A01D9"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ных, областных, республиканских олимпиад, конференций, конкурсов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9A01D9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A01D9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предметники</w:t>
            </w:r>
          </w:p>
        </w:tc>
        <w:tc>
          <w:tcPr>
            <w:tcW w:w="1733" w:type="dxa"/>
          </w:tcPr>
          <w:p w:rsidR="009A01D9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D9" w:rsidRPr="0070634A" w:rsidTr="004F273E">
        <w:tc>
          <w:tcPr>
            <w:tcW w:w="9039" w:type="dxa"/>
          </w:tcPr>
          <w:p w:rsidR="009A01D9" w:rsidRPr="00375B20" w:rsidRDefault="009A01D9" w:rsidP="00ED3B37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B2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Изучение </w:t>
            </w:r>
            <w:r w:rsidRPr="00375B2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состояния преподавания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курируемых </w:t>
            </w:r>
            <w:r w:rsidRPr="00375B20">
              <w:rPr>
                <w:rFonts w:ascii="Times New Roman" w:hAnsi="Times New Roman"/>
                <w:spacing w:val="-4"/>
                <w:sz w:val="28"/>
                <w:szCs w:val="28"/>
              </w:rPr>
              <w:t>учебных предме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тов  согласно плану фронтального и комплексного изучения деятельности учреждений образования района</w:t>
            </w:r>
          </w:p>
        </w:tc>
        <w:tc>
          <w:tcPr>
            <w:tcW w:w="2551" w:type="dxa"/>
            <w:gridSpan w:val="3"/>
            <w:vAlign w:val="center"/>
          </w:tcPr>
          <w:p w:rsidR="009A01D9" w:rsidRPr="00375B20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A01D9" w:rsidRPr="00375B20" w:rsidRDefault="009A01D9" w:rsidP="002B090B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 w:rsidR="00CD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9A01D9" w:rsidRDefault="009A01D9" w:rsidP="002B090B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D9" w:rsidRPr="0070634A" w:rsidTr="004F273E">
        <w:tc>
          <w:tcPr>
            <w:tcW w:w="9039" w:type="dxa"/>
          </w:tcPr>
          <w:p w:rsidR="009A01D9" w:rsidRPr="00375B20" w:rsidRDefault="009A01D9" w:rsidP="002B090B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выходы в учреждения образования с целью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молодым специалистам, педагогам, имеющим затруднения в работе (по итогам диагностики педагогических затруднений)</w:t>
            </w:r>
          </w:p>
        </w:tc>
        <w:tc>
          <w:tcPr>
            <w:tcW w:w="2551" w:type="dxa"/>
            <w:gridSpan w:val="3"/>
            <w:vAlign w:val="center"/>
          </w:tcPr>
          <w:p w:rsidR="009A01D9" w:rsidRPr="00375B20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в течение года </w:t>
            </w:r>
          </w:p>
        </w:tc>
        <w:tc>
          <w:tcPr>
            <w:tcW w:w="2552" w:type="dxa"/>
            <w:vAlign w:val="center"/>
          </w:tcPr>
          <w:p w:rsidR="009A01D9" w:rsidRPr="00375B20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A01D9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 w:rsidR="00CD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1D9" w:rsidRPr="00375B20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1733" w:type="dxa"/>
          </w:tcPr>
          <w:p w:rsidR="009A01D9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D9" w:rsidRPr="0070634A" w:rsidTr="004F273E">
        <w:tc>
          <w:tcPr>
            <w:tcW w:w="9039" w:type="dxa"/>
          </w:tcPr>
          <w:p w:rsidR="009A01D9" w:rsidRDefault="009A01D9" w:rsidP="002B090B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нализ качества образовательного процес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са в учреждениях 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района по итогам посещения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уроков, внеклассных меро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приятий, факультативных занятий в ходе методических выездов</w:t>
            </w:r>
          </w:p>
        </w:tc>
        <w:tc>
          <w:tcPr>
            <w:tcW w:w="2551" w:type="dxa"/>
            <w:gridSpan w:val="3"/>
            <w:vAlign w:val="center"/>
          </w:tcPr>
          <w:p w:rsidR="009A01D9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A01D9" w:rsidRPr="00375B20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A01D9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 w:rsidR="00CD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1D9" w:rsidRPr="0076101C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33" w:type="dxa"/>
          </w:tcPr>
          <w:p w:rsidR="009A01D9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D9" w:rsidRPr="0070634A" w:rsidTr="004F273E">
        <w:tc>
          <w:tcPr>
            <w:tcW w:w="9039" w:type="dxa"/>
          </w:tcPr>
          <w:p w:rsidR="009A01D9" w:rsidRPr="00375B20" w:rsidRDefault="009A01D9" w:rsidP="00D62A4C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 раздела «</w:t>
            </w:r>
            <w:r w:rsidR="00D62A4C">
              <w:rPr>
                <w:rFonts w:ascii="Times New Roman" w:hAnsi="Times New Roman" w:cs="Times New Roman"/>
                <w:sz w:val="28"/>
                <w:szCs w:val="28"/>
              </w:rPr>
              <w:t>Виртуальный методический кабинет ГУО «Калинковичский РУМК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 xml:space="preserve">  на сайте отдела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</w:p>
        </w:tc>
        <w:tc>
          <w:tcPr>
            <w:tcW w:w="2551" w:type="dxa"/>
            <w:gridSpan w:val="3"/>
            <w:vAlign w:val="center"/>
          </w:tcPr>
          <w:p w:rsidR="009A01D9" w:rsidRPr="00375B20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A01D9" w:rsidRPr="00375B20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A01D9" w:rsidRPr="0076101C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 w:rsidR="00CD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9A01D9" w:rsidRDefault="009A01D9" w:rsidP="002B090B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5" w:rsidRPr="0070634A" w:rsidTr="004F273E">
        <w:tc>
          <w:tcPr>
            <w:tcW w:w="9039" w:type="dxa"/>
          </w:tcPr>
          <w:p w:rsidR="004B43F5" w:rsidRDefault="004B43F5" w:rsidP="004B43F5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работы районного исследовательского общества учащихся (по секциям)</w:t>
            </w:r>
          </w:p>
        </w:tc>
        <w:tc>
          <w:tcPr>
            <w:tcW w:w="2551" w:type="dxa"/>
            <w:gridSpan w:val="3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Н.М., Савицкая Л.П., Мороз Н.Ю.</w:t>
            </w:r>
          </w:p>
        </w:tc>
        <w:tc>
          <w:tcPr>
            <w:tcW w:w="1733" w:type="dxa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5" w:rsidRPr="0070634A" w:rsidTr="004F273E">
        <w:tc>
          <w:tcPr>
            <w:tcW w:w="9039" w:type="dxa"/>
          </w:tcPr>
          <w:p w:rsidR="004B43F5" w:rsidRPr="00375B20" w:rsidRDefault="004B43F5" w:rsidP="004B43F5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B2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Индивидуальные консультации, собеседования с руководящими и педагогическими  кадрами по актуальным вопросам образовательного процесса, оказание адресной методической помощи субъектам </w:t>
            </w:r>
            <w:r w:rsidR="00956C6F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образования</w:t>
            </w:r>
          </w:p>
        </w:tc>
        <w:tc>
          <w:tcPr>
            <w:tcW w:w="2551" w:type="dxa"/>
            <w:gridSpan w:val="3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4B43F5" w:rsidRPr="00375B20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4B43F5" w:rsidRPr="00FD69EE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</w:p>
        </w:tc>
        <w:tc>
          <w:tcPr>
            <w:tcW w:w="1733" w:type="dxa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5" w:rsidRPr="0070634A" w:rsidTr="004F273E">
        <w:tc>
          <w:tcPr>
            <w:tcW w:w="9039" w:type="dxa"/>
          </w:tcPr>
          <w:p w:rsidR="004B43F5" w:rsidRPr="00A95010" w:rsidRDefault="004B43F5" w:rsidP="004B43F5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Разработка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тодических рекомендаций по итогам работы районных 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единений</w:t>
            </w:r>
            <w:r w:rsidR="0009491C">
              <w:rPr>
                <w:rFonts w:ascii="Times New Roman" w:hAnsi="Times New Roman" w:cs="Times New Roman"/>
                <w:sz w:val="28"/>
                <w:szCs w:val="28"/>
              </w:rPr>
              <w:t>, педагогических совещаний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Васильцова И.А., методисты </w:t>
            </w:r>
          </w:p>
        </w:tc>
        <w:tc>
          <w:tcPr>
            <w:tcW w:w="1733" w:type="dxa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5" w:rsidRPr="0070634A" w:rsidTr="004F273E">
        <w:tc>
          <w:tcPr>
            <w:tcW w:w="9039" w:type="dxa"/>
          </w:tcPr>
          <w:p w:rsidR="004B43F5" w:rsidRDefault="004B43F5" w:rsidP="004B43F5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скайп-консультаций, дистанционных семинаров</w:t>
            </w:r>
            <w:r w:rsidR="00565C43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09491C">
              <w:rPr>
                <w:rFonts w:ascii="Times New Roman" w:hAnsi="Times New Roman"/>
                <w:sz w:val="28"/>
                <w:szCs w:val="28"/>
              </w:rPr>
              <w:t xml:space="preserve"> запросам учреждений образования</w:t>
            </w:r>
          </w:p>
        </w:tc>
        <w:tc>
          <w:tcPr>
            <w:tcW w:w="2551" w:type="dxa"/>
            <w:gridSpan w:val="3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  <w:p w:rsidR="004B43F5" w:rsidRDefault="004B43F5" w:rsidP="004B43F5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  <w:tc>
          <w:tcPr>
            <w:tcW w:w="1733" w:type="dxa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5" w:rsidRPr="0070634A" w:rsidTr="004F273E">
        <w:tc>
          <w:tcPr>
            <w:tcW w:w="9039" w:type="dxa"/>
          </w:tcPr>
          <w:p w:rsidR="004B43F5" w:rsidRPr="00375B20" w:rsidRDefault="004B43F5" w:rsidP="004B43F5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бюллетеня Калинковичского КРУМК  «Методический вестник»</w:t>
            </w:r>
          </w:p>
        </w:tc>
        <w:tc>
          <w:tcPr>
            <w:tcW w:w="2551" w:type="dxa"/>
            <w:gridSpan w:val="3"/>
            <w:vAlign w:val="center"/>
          </w:tcPr>
          <w:p w:rsidR="004B43F5" w:rsidRPr="00FD69EE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2552" w:type="dxa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5" w:rsidRPr="0070634A" w:rsidTr="004F273E">
        <w:tc>
          <w:tcPr>
            <w:tcW w:w="9039" w:type="dxa"/>
          </w:tcPr>
          <w:p w:rsidR="004B43F5" w:rsidRPr="00375B20" w:rsidRDefault="004B43F5" w:rsidP="004B43F5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учителей по методике преподавания наиболее сложных тем школьного курса</w:t>
            </w:r>
            <w:r w:rsidR="00565C4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(подготовка к ЦТ, аттестация учащихся</w:t>
            </w:r>
            <w:r w:rsidR="0009491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Савицкая Л.П., Мороз Н.Ю.</w:t>
            </w:r>
          </w:p>
          <w:p w:rsidR="004B43F5" w:rsidRDefault="004B43F5" w:rsidP="004B43F5">
            <w:pPr>
              <w:tabs>
                <w:tab w:val="left" w:pos="1456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5" w:rsidRPr="0070634A" w:rsidTr="004F273E">
        <w:tc>
          <w:tcPr>
            <w:tcW w:w="9039" w:type="dxa"/>
          </w:tcPr>
          <w:p w:rsidR="004B43F5" w:rsidRPr="00375B20" w:rsidRDefault="004B43F5" w:rsidP="004B43F5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августовских предметных секций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работников  системы образования, августовского педагогического совещания </w:t>
            </w:r>
          </w:p>
        </w:tc>
        <w:tc>
          <w:tcPr>
            <w:tcW w:w="2551" w:type="dxa"/>
            <w:gridSpan w:val="3"/>
            <w:vAlign w:val="center"/>
          </w:tcPr>
          <w:p w:rsidR="004B43F5" w:rsidRPr="00375B20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июнь-а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вгуст</w:t>
            </w:r>
          </w:p>
          <w:p w:rsidR="004B43F5" w:rsidRPr="00375B20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4B43F5" w:rsidRPr="00375B20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4B43F5" w:rsidRPr="00CE7544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5" w:rsidRPr="0070634A" w:rsidTr="004F273E">
        <w:tc>
          <w:tcPr>
            <w:tcW w:w="9039" w:type="dxa"/>
          </w:tcPr>
          <w:p w:rsidR="004B43F5" w:rsidRPr="00375B20" w:rsidRDefault="004B43F5" w:rsidP="004B43F5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Изучение инструктивно-методических писем МО РБ, новых законодательных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началу учебного года</w:t>
            </w:r>
            <w:r w:rsidR="0009491C">
              <w:rPr>
                <w:rFonts w:ascii="Times New Roman" w:hAnsi="Times New Roman" w:cs="Times New Roman"/>
                <w:sz w:val="28"/>
                <w:szCs w:val="28"/>
              </w:rPr>
              <w:t>, в течение учебного года</w:t>
            </w:r>
          </w:p>
        </w:tc>
        <w:tc>
          <w:tcPr>
            <w:tcW w:w="2551" w:type="dxa"/>
            <w:gridSpan w:val="3"/>
            <w:vAlign w:val="center"/>
          </w:tcPr>
          <w:p w:rsidR="004B43F5" w:rsidRPr="00375B20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4B43F5" w:rsidRPr="00375B20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етодисты,</w:t>
            </w:r>
          </w:p>
          <w:p w:rsidR="004B43F5" w:rsidRPr="00375B20" w:rsidRDefault="004B43F5" w:rsidP="004B43F5">
            <w:pPr>
              <w:tabs>
                <w:tab w:val="left" w:pos="1456"/>
              </w:tabs>
              <w:ind w:left="-61"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руководители УО,   </w:t>
            </w:r>
            <w:r w:rsidRPr="00375B20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руково</w:t>
            </w:r>
            <w:r w:rsidR="004B28E5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дители 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МО</w:t>
            </w:r>
          </w:p>
        </w:tc>
        <w:tc>
          <w:tcPr>
            <w:tcW w:w="1733" w:type="dxa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5" w:rsidRPr="0070634A" w:rsidTr="004F273E">
        <w:tc>
          <w:tcPr>
            <w:tcW w:w="9039" w:type="dxa"/>
          </w:tcPr>
          <w:p w:rsidR="004B43F5" w:rsidRPr="00375B20" w:rsidRDefault="004F273E" w:rsidP="004B43F5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диагностики </w:t>
            </w:r>
            <w:r w:rsidR="004B43F5" w:rsidRPr="00375B20">
              <w:rPr>
                <w:rFonts w:ascii="Times New Roman" w:hAnsi="Times New Roman" w:cs="Times New Roman"/>
                <w:sz w:val="28"/>
                <w:szCs w:val="28"/>
              </w:rPr>
              <w:t>запросов и предложений пед</w:t>
            </w:r>
            <w:r w:rsidR="004B43F5">
              <w:rPr>
                <w:rFonts w:ascii="Times New Roman" w:hAnsi="Times New Roman" w:cs="Times New Roman"/>
                <w:sz w:val="28"/>
                <w:szCs w:val="28"/>
              </w:rPr>
              <w:t>агогических и руководящих работников</w:t>
            </w:r>
            <w:r w:rsidR="004B43F5" w:rsidRPr="00375B2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оказания</w:t>
            </w:r>
            <w:r w:rsidR="004B43F5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="004B43F5" w:rsidRPr="0037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3F5">
              <w:rPr>
                <w:rFonts w:ascii="Times New Roman" w:hAnsi="Times New Roman" w:cs="Times New Roman"/>
                <w:sz w:val="28"/>
                <w:szCs w:val="28"/>
              </w:rPr>
              <w:t xml:space="preserve">действенной </w:t>
            </w:r>
            <w:r w:rsidR="00D62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помощи в 2021/2022</w:t>
            </w:r>
            <w:r w:rsidR="004B4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3F5" w:rsidRPr="00375B20">
              <w:rPr>
                <w:rFonts w:ascii="Times New Roman" w:hAnsi="Times New Roman" w:cs="Times New Roman"/>
                <w:sz w:val="28"/>
                <w:szCs w:val="28"/>
              </w:rPr>
              <w:t xml:space="preserve">учебном году </w:t>
            </w:r>
          </w:p>
        </w:tc>
        <w:tc>
          <w:tcPr>
            <w:tcW w:w="2551" w:type="dxa"/>
            <w:gridSpan w:val="3"/>
            <w:vAlign w:val="center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август </w:t>
            </w:r>
          </w:p>
          <w:p w:rsidR="004B43F5" w:rsidRPr="00375B20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4B43F5" w:rsidRP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B43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Васильцова И.А.,</w:t>
            </w:r>
          </w:p>
          <w:p w:rsidR="004B43F5" w:rsidRP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B43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Ротько Н.М., </w:t>
            </w:r>
            <w:r w:rsidRPr="004B43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Савицкая Л.П., Мороз Н.Ю.,</w:t>
            </w:r>
          </w:p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Милюкова О.В.</w:t>
            </w:r>
          </w:p>
        </w:tc>
        <w:tc>
          <w:tcPr>
            <w:tcW w:w="1733" w:type="dxa"/>
          </w:tcPr>
          <w:p w:rsidR="004B43F5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F5" w:rsidRPr="0070634A" w:rsidTr="004F273E">
        <w:tc>
          <w:tcPr>
            <w:tcW w:w="9039" w:type="dxa"/>
          </w:tcPr>
          <w:p w:rsidR="004B43F5" w:rsidRPr="00375B20" w:rsidRDefault="004B43F5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9925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 организации методической </w:t>
            </w:r>
            <w:r w:rsidR="00D62A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 в 2021/2022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учебном году</w:t>
            </w:r>
            <w:r w:rsidR="00992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  <w:vAlign w:val="center"/>
          </w:tcPr>
          <w:p w:rsidR="004B43F5" w:rsidRPr="00375B20" w:rsidRDefault="0009491C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август</w:t>
            </w:r>
          </w:p>
          <w:p w:rsidR="004B43F5" w:rsidRPr="00375B20" w:rsidRDefault="004B43F5" w:rsidP="004B43F5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4B43F5" w:rsidRPr="00375B20" w:rsidRDefault="004B43F5" w:rsidP="004B43F5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</w:tc>
        <w:tc>
          <w:tcPr>
            <w:tcW w:w="1733" w:type="dxa"/>
          </w:tcPr>
          <w:p w:rsidR="004B43F5" w:rsidRDefault="004B43F5" w:rsidP="004B43F5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наставничестве в 2021/2022 учебном году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552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етодических формирований на 2021/2022 учебный год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ентябрь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 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left="-61"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   </w:t>
            </w:r>
            <w:r w:rsidRPr="00375B20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руково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дители РМО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Планирование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работы районного методического совета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552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работы 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районной Школы молодого учителя и Школы молодого воспитателя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ентябрь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Баранчук Т.М.,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Сергеенко А.Н.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работы методического объединения молодого руководителя и резерва руководящих кадров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Сергеенко А.Н.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4D6241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Формирование инновационного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пространства района на 2021/2022</w:t>
            </w:r>
            <w:r w:rsidR="004F2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ебный г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приказу  МО РБ, главного управления образования)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ентябрь</w:t>
            </w:r>
          </w:p>
        </w:tc>
        <w:tc>
          <w:tcPr>
            <w:tcW w:w="2552" w:type="dxa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кадров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вгуст-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813"/>
        </w:trPr>
        <w:tc>
          <w:tcPr>
            <w:tcW w:w="9039" w:type="dxa"/>
          </w:tcPr>
          <w:p w:rsidR="00992510" w:rsidRPr="0099251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орректировка банка данных о перспективном повышении квалификации и переподготовке кадров системы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района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ентябрь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 Н.В..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базы «Статотчётность» 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 Н.Ю., </w:t>
            </w:r>
          </w:p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Баранчук Т.М.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375B2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75B20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обобщение  итогов летней оздоровительной кампании 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ентябрь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Баранчук Т.М.,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руководители УО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</w:p>
        </w:tc>
      </w:tr>
      <w:tr w:rsidR="00992510" w:rsidRPr="0070634A" w:rsidTr="004F273E">
        <w:trPr>
          <w:trHeight w:val="777"/>
        </w:trPr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работы районной аттестационной комисии в 2021/2022 учебном году</w:t>
            </w:r>
            <w:r w:rsidRPr="00375B2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Организация работы районного  межшкольного факультатива  “Интеллектуал” (с привлечением специалистов УО “МГПУ им Шамякина”) по подготовке учащихся к олимпиадам и ЦТ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Савицкая Л.П., Мороз Н.Ю.</w:t>
            </w:r>
          </w:p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Подготовка и проведение районной родительской конференции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октябрь, март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Балбуцкая О.Д.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приказов 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 xml:space="preserve">«О повышении квалификации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образования Калинковичского района в 2022 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в ГУО «Гомельский областной институт развития образования» и ГУО «Академия последипломного образования г.Минск»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декабрь </w:t>
            </w:r>
          </w:p>
        </w:tc>
        <w:tc>
          <w:tcPr>
            <w:tcW w:w="2552" w:type="dxa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565C43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районных педагогических чтений по теме </w:t>
            </w:r>
            <w:r w:rsidRPr="00CE754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Теоретические аспекты использования приемов визуализации учебной информации на уроке</w:t>
            </w:r>
            <w:r w:rsidRPr="00CE754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районного (среди учреждений образования города) интеллектуал</w:t>
            </w:r>
            <w:r w:rsidR="004F27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ьного турнира третьеклассников 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 xml:space="preserve"> районно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фестиваля методических идей и раз</w:t>
            </w:r>
            <w:r w:rsidR="00D822B4">
              <w:rPr>
                <w:rFonts w:ascii="Times New Roman" w:hAnsi="Times New Roman" w:cs="Times New Roman"/>
                <w:sz w:val="28"/>
                <w:szCs w:val="28"/>
              </w:rPr>
              <w:t>работок «Методическая весна-2022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«Внедрение приемов визуализации учебной информации с использованием материалов единого информационно-образовательного ресурса (ЕИОР) на уроке и во внеурочной деятельности»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Pr="0076101C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545"/>
        </w:trPr>
        <w:tc>
          <w:tcPr>
            <w:tcW w:w="9039" w:type="dxa"/>
          </w:tcPr>
          <w:p w:rsidR="0099251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открытого фестиваля исследовательских работ и проектов “Книга – начало начал кажд</w:t>
            </w:r>
            <w:r w:rsidR="004F273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ой науки”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B28E5">
        <w:trPr>
          <w:trHeight w:val="414"/>
        </w:trPr>
        <w:tc>
          <w:tcPr>
            <w:tcW w:w="15875" w:type="dxa"/>
            <w:gridSpan w:val="6"/>
          </w:tcPr>
          <w:p w:rsidR="00992510" w:rsidRDefault="00992510" w:rsidP="00992510">
            <w:pPr>
              <w:tabs>
                <w:tab w:val="left" w:pos="145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Работа районного методического совета </w:t>
            </w:r>
          </w:p>
          <w:p w:rsidR="00992510" w:rsidRPr="006A20F4" w:rsidRDefault="00992510" w:rsidP="00992510">
            <w:pPr>
              <w:tabs>
                <w:tab w:val="left" w:pos="145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6"/>
        </w:trPr>
        <w:tc>
          <w:tcPr>
            <w:tcW w:w="9039" w:type="dxa"/>
          </w:tcPr>
          <w:p w:rsidR="00992510" w:rsidRPr="004F4A38" w:rsidRDefault="00992510" w:rsidP="0099251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4F4A38" w:rsidRDefault="00992510" w:rsidP="00992510">
            <w:pPr>
              <w:tabs>
                <w:tab w:val="left" w:pos="3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992510" w:rsidRPr="004F4A38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подготовку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Реализация</w:t>
            </w:r>
          </w:p>
        </w:tc>
      </w:tr>
      <w:tr w:rsidR="00D822B4" w:rsidRPr="0070634A" w:rsidTr="004F273E">
        <w:trPr>
          <w:trHeight w:val="848"/>
        </w:trPr>
        <w:tc>
          <w:tcPr>
            <w:tcW w:w="9039" w:type="dxa"/>
          </w:tcPr>
          <w:p w:rsidR="00D822B4" w:rsidRPr="004F273E" w:rsidRDefault="004F273E" w:rsidP="004F273E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Заседание №1. </w:t>
            </w:r>
            <w:r w:rsidR="00D822B4" w:rsidRPr="00D822B4">
              <w:rPr>
                <w:rFonts w:ascii="Times New Roman" w:hAnsi="Times New Roman" w:cs="Times New Roman"/>
                <w:sz w:val="28"/>
                <w:szCs w:val="26"/>
              </w:rPr>
              <w:t>Тема: «Организация методической работы с кадрами: новые формы взаимодействия»</w:t>
            </w:r>
          </w:p>
        </w:tc>
        <w:tc>
          <w:tcPr>
            <w:tcW w:w="2551" w:type="dxa"/>
            <w:gridSpan w:val="3"/>
            <w:vAlign w:val="center"/>
          </w:tcPr>
          <w:p w:rsidR="00D822B4" w:rsidRPr="00D822B4" w:rsidRDefault="00D822B4" w:rsidP="00D822B4">
            <w:pPr>
              <w:tabs>
                <w:tab w:val="left" w:pos="3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D822B4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 xml:space="preserve">сентябрь </w:t>
            </w:r>
          </w:p>
        </w:tc>
        <w:tc>
          <w:tcPr>
            <w:tcW w:w="2552" w:type="dxa"/>
            <w:vAlign w:val="center"/>
          </w:tcPr>
          <w:p w:rsidR="00D822B4" w:rsidRPr="00D822B4" w:rsidRDefault="00D822B4" w:rsidP="00D822B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Васильцова И.А.</w:t>
            </w:r>
          </w:p>
          <w:p w:rsidR="00D822B4" w:rsidRPr="00D822B4" w:rsidRDefault="00D822B4" w:rsidP="00D822B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33" w:type="dxa"/>
          </w:tcPr>
          <w:p w:rsidR="00D822B4" w:rsidRDefault="00D822B4" w:rsidP="00D822B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D822B4" w:rsidRPr="0070634A" w:rsidTr="004F273E">
        <w:trPr>
          <w:trHeight w:val="414"/>
        </w:trPr>
        <w:tc>
          <w:tcPr>
            <w:tcW w:w="9039" w:type="dxa"/>
          </w:tcPr>
          <w:p w:rsidR="00D822B4" w:rsidRPr="004F273E" w:rsidRDefault="004F273E" w:rsidP="004F273E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Заседание №</w:t>
            </w:r>
            <w:r w:rsidR="00D822B4" w:rsidRPr="00D822B4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2. </w:t>
            </w:r>
            <w:r w:rsidR="00D822B4" w:rsidRPr="00D822B4">
              <w:rPr>
                <w:rFonts w:ascii="Times New Roman" w:hAnsi="Times New Roman" w:cs="Times New Roman"/>
                <w:sz w:val="28"/>
                <w:szCs w:val="26"/>
              </w:rPr>
              <w:t xml:space="preserve">Тема: «Повышение профессионального уровня </w:t>
            </w:r>
            <w:r w:rsidR="00D822B4" w:rsidRPr="00D822B4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педагогов средствами аттестации»</w:t>
            </w:r>
          </w:p>
        </w:tc>
        <w:tc>
          <w:tcPr>
            <w:tcW w:w="2551" w:type="dxa"/>
            <w:gridSpan w:val="3"/>
            <w:vAlign w:val="center"/>
          </w:tcPr>
          <w:p w:rsidR="00D822B4" w:rsidRP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822B4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декабрь </w:t>
            </w:r>
          </w:p>
          <w:p w:rsidR="00D822B4" w:rsidRPr="00D822B4" w:rsidRDefault="00D822B4" w:rsidP="00D822B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D822B4" w:rsidRP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822B4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Ротько Н.М. </w:t>
            </w:r>
          </w:p>
        </w:tc>
        <w:tc>
          <w:tcPr>
            <w:tcW w:w="1733" w:type="dxa"/>
          </w:tcPr>
          <w:p w:rsidR="00D822B4" w:rsidRPr="003627D7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D822B4" w:rsidRPr="0070634A" w:rsidTr="004F273E">
        <w:trPr>
          <w:trHeight w:val="126"/>
        </w:trPr>
        <w:tc>
          <w:tcPr>
            <w:tcW w:w="9039" w:type="dxa"/>
          </w:tcPr>
          <w:p w:rsidR="00D822B4" w:rsidRPr="004F273E" w:rsidRDefault="004F273E" w:rsidP="004F273E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Заседание №3. </w:t>
            </w:r>
            <w:r w:rsidR="00D822B4" w:rsidRPr="00D822B4">
              <w:rPr>
                <w:rFonts w:ascii="Times New Roman" w:hAnsi="Times New Roman" w:cs="Times New Roman"/>
                <w:sz w:val="28"/>
                <w:szCs w:val="26"/>
              </w:rPr>
              <w:t>Тема: «Организация методической работы средствами дистанционных форм</w:t>
            </w:r>
            <w:r w:rsidR="00D822B4">
              <w:rPr>
                <w:rFonts w:ascii="Times New Roman" w:hAnsi="Times New Roman" w:cs="Times New Roman"/>
                <w:sz w:val="28"/>
                <w:szCs w:val="26"/>
              </w:rPr>
              <w:t xml:space="preserve"> обучения</w:t>
            </w:r>
            <w:r w:rsidR="00D822B4" w:rsidRPr="00D822B4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</w:tc>
        <w:tc>
          <w:tcPr>
            <w:tcW w:w="2551" w:type="dxa"/>
            <w:gridSpan w:val="3"/>
            <w:vAlign w:val="center"/>
          </w:tcPr>
          <w:p w:rsidR="00D822B4" w:rsidRP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822B4">
              <w:rPr>
                <w:rFonts w:ascii="Times New Roman" w:hAnsi="Times New Roman" w:cs="Times New Roman"/>
                <w:sz w:val="28"/>
                <w:szCs w:val="26"/>
              </w:rPr>
              <w:t xml:space="preserve">март </w:t>
            </w:r>
          </w:p>
          <w:p w:rsidR="00D822B4" w:rsidRP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822B4" w:rsidRP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822B4">
              <w:rPr>
                <w:rFonts w:ascii="Times New Roman" w:hAnsi="Times New Roman" w:cs="Times New Roman"/>
                <w:sz w:val="28"/>
                <w:szCs w:val="26"/>
              </w:rPr>
              <w:t>Мороз Н.Ю.</w:t>
            </w:r>
          </w:p>
          <w:p w:rsidR="00D822B4" w:rsidRP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33" w:type="dxa"/>
          </w:tcPr>
          <w:p w:rsid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D822B4" w:rsidRPr="0070634A" w:rsidTr="004F273E">
        <w:trPr>
          <w:trHeight w:val="699"/>
        </w:trPr>
        <w:tc>
          <w:tcPr>
            <w:tcW w:w="9039" w:type="dxa"/>
          </w:tcPr>
          <w:p w:rsidR="00D822B4" w:rsidRPr="004F273E" w:rsidRDefault="004F273E" w:rsidP="004F273E">
            <w:pPr>
              <w:ind w:right="141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Заседание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4. </w:t>
            </w:r>
            <w:r w:rsidR="00D822B4" w:rsidRPr="00D822B4">
              <w:rPr>
                <w:rFonts w:ascii="Times New Roman" w:hAnsi="Times New Roman" w:cs="Times New Roman"/>
                <w:sz w:val="28"/>
                <w:szCs w:val="26"/>
              </w:rPr>
              <w:t>Тема: «Повышение квалификации педагогических работников в межкурсовой период»</w:t>
            </w:r>
          </w:p>
        </w:tc>
        <w:tc>
          <w:tcPr>
            <w:tcW w:w="2551" w:type="dxa"/>
            <w:gridSpan w:val="3"/>
            <w:vAlign w:val="center"/>
          </w:tcPr>
          <w:p w:rsidR="00D822B4" w:rsidRP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822B4">
              <w:rPr>
                <w:rFonts w:ascii="Times New Roman" w:hAnsi="Times New Roman" w:cs="Times New Roman"/>
                <w:sz w:val="28"/>
                <w:szCs w:val="26"/>
              </w:rPr>
              <w:t>май</w:t>
            </w:r>
          </w:p>
          <w:p w:rsidR="00D822B4" w:rsidRP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D822B4" w:rsidRP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822B4">
              <w:rPr>
                <w:rFonts w:ascii="Times New Roman" w:hAnsi="Times New Roman" w:cs="Times New Roman"/>
                <w:sz w:val="28"/>
                <w:szCs w:val="26"/>
              </w:rPr>
              <w:t>Савицкая Л.П.</w:t>
            </w:r>
          </w:p>
          <w:p w:rsidR="00D822B4" w:rsidRPr="00D822B4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33" w:type="dxa"/>
          </w:tcPr>
          <w:p w:rsidR="00D822B4" w:rsidRPr="003627D7" w:rsidRDefault="00D822B4" w:rsidP="00D822B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D822B4" w:rsidRPr="0070634A" w:rsidTr="004F273E">
        <w:trPr>
          <w:trHeight w:val="575"/>
        </w:trPr>
        <w:tc>
          <w:tcPr>
            <w:tcW w:w="9039" w:type="dxa"/>
          </w:tcPr>
          <w:p w:rsidR="00D822B4" w:rsidRPr="004F273E" w:rsidRDefault="004F273E" w:rsidP="004F273E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Заседание №5. </w:t>
            </w:r>
            <w:r w:rsidR="00D822B4" w:rsidRPr="00D822B4">
              <w:rPr>
                <w:rFonts w:ascii="Times New Roman" w:hAnsi="Times New Roman" w:cs="Times New Roman"/>
                <w:sz w:val="28"/>
                <w:szCs w:val="26"/>
              </w:rPr>
              <w:t>Тема: «О результативности методической работы с кадрами по итогам 2021/2022 учебного года»</w:t>
            </w:r>
          </w:p>
        </w:tc>
        <w:tc>
          <w:tcPr>
            <w:tcW w:w="2551" w:type="dxa"/>
            <w:gridSpan w:val="3"/>
            <w:vAlign w:val="center"/>
          </w:tcPr>
          <w:p w:rsidR="00D822B4" w:rsidRPr="00D822B4" w:rsidRDefault="00D822B4" w:rsidP="00D822B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  <w:lang w:val="be-BY"/>
              </w:rPr>
            </w:pPr>
            <w:r w:rsidRPr="00D822B4">
              <w:rPr>
                <w:rFonts w:ascii="Times New Roman" w:hAnsi="Times New Roman" w:cs="Times New Roman"/>
                <w:sz w:val="28"/>
                <w:szCs w:val="26"/>
                <w:lang w:val="be-BY"/>
              </w:rPr>
              <w:t>июнь</w:t>
            </w:r>
          </w:p>
        </w:tc>
        <w:tc>
          <w:tcPr>
            <w:tcW w:w="2552" w:type="dxa"/>
            <w:vAlign w:val="center"/>
          </w:tcPr>
          <w:p w:rsidR="00D822B4" w:rsidRPr="00D822B4" w:rsidRDefault="00D822B4" w:rsidP="00D822B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Васильцова И.А.</w:t>
            </w:r>
          </w:p>
        </w:tc>
        <w:tc>
          <w:tcPr>
            <w:tcW w:w="1733" w:type="dxa"/>
          </w:tcPr>
          <w:p w:rsidR="00D822B4" w:rsidRDefault="00D822B4" w:rsidP="00D822B4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92510" w:rsidRPr="0070634A" w:rsidTr="004B28E5">
        <w:trPr>
          <w:trHeight w:val="405"/>
        </w:trPr>
        <w:tc>
          <w:tcPr>
            <w:tcW w:w="15875" w:type="dxa"/>
            <w:gridSpan w:val="6"/>
          </w:tcPr>
          <w:p w:rsidR="00992510" w:rsidRDefault="00992510" w:rsidP="00992510">
            <w:pPr>
              <w:tabs>
                <w:tab w:val="left" w:pos="145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510" w:rsidRDefault="00992510" w:rsidP="00992510">
            <w:pPr>
              <w:tabs>
                <w:tab w:val="left" w:pos="145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F4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Организационно-методическое сопровождение мероприятий для педагогических работников</w:t>
            </w:r>
          </w:p>
          <w:p w:rsidR="00992510" w:rsidRPr="006A20F4" w:rsidRDefault="00992510" w:rsidP="00992510">
            <w:pPr>
              <w:tabs>
                <w:tab w:val="left" w:pos="1456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375B2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Вид деятельности</w:t>
            </w:r>
          </w:p>
        </w:tc>
        <w:tc>
          <w:tcPr>
            <w:tcW w:w="2551" w:type="dxa"/>
            <w:gridSpan w:val="3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Сроки проведения</w:t>
            </w:r>
          </w:p>
        </w:tc>
        <w:tc>
          <w:tcPr>
            <w:tcW w:w="2552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Ответственные</w:t>
            </w:r>
          </w:p>
        </w:tc>
        <w:tc>
          <w:tcPr>
            <w:tcW w:w="1733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Реализация</w:t>
            </w: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Районный 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 предметных кабинетов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октябрь-май</w:t>
            </w:r>
          </w:p>
        </w:tc>
        <w:tc>
          <w:tcPr>
            <w:tcW w:w="2552" w:type="dxa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549"/>
        </w:trPr>
        <w:tc>
          <w:tcPr>
            <w:tcW w:w="9039" w:type="dxa"/>
          </w:tcPr>
          <w:p w:rsidR="00992510" w:rsidRPr="00E135B2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педагогические чтения по теме </w:t>
            </w:r>
            <w:r w:rsidR="00D822B4" w:rsidRPr="00CE754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D822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Теоретические аспекты использования приемов визуализации учебной информации на уроке</w:t>
            </w:r>
            <w:r w:rsidR="00D822B4" w:rsidRPr="00CE754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 фестиваль методических идей и раз</w:t>
            </w:r>
            <w:r w:rsidR="00D822B4">
              <w:rPr>
                <w:rFonts w:ascii="Times New Roman" w:hAnsi="Times New Roman" w:cs="Times New Roman"/>
                <w:sz w:val="28"/>
                <w:szCs w:val="28"/>
              </w:rPr>
              <w:t>работок «Методическая весна-2022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теме </w:t>
            </w:r>
            <w:r w:rsidR="00D822B4" w:rsidRPr="00CE754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D822B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Теоретические аспекты использования приемов визуализации учебной информации на уроке</w:t>
            </w:r>
            <w:r w:rsidR="00D822B4" w:rsidRPr="00CE754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Pr="0076101C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Pr="00375B20" w:rsidRDefault="00992510" w:rsidP="00D822B4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заседание Школы передового опыта (мастер-классы по теме «</w:t>
            </w:r>
            <w:r w:rsidR="00D822B4">
              <w:rPr>
                <w:rFonts w:ascii="Times New Roman" w:hAnsi="Times New Roman"/>
                <w:sz w:val="28"/>
                <w:szCs w:val="28"/>
              </w:rPr>
              <w:t>Из опыта внедрения приемов визуализации учебной информации на уроке</w:t>
            </w:r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552" w:type="dxa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Савицкая Л.П.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Pr="00375B2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  <w:r w:rsidRPr="00375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творческих групп п</w:t>
            </w:r>
            <w:r w:rsidR="00D822B4">
              <w:rPr>
                <w:rFonts w:ascii="Times New Roman" w:hAnsi="Times New Roman"/>
                <w:sz w:val="28"/>
                <w:szCs w:val="28"/>
              </w:rPr>
              <w:t>едагогов по итогам работы в 2021/2022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 (творческий отчет)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июнь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</w:t>
            </w:r>
          </w:p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B20">
              <w:rPr>
                <w:rFonts w:ascii="Times New Roman" w:hAnsi="Times New Roman" w:cs="Times New Roman"/>
                <w:sz w:val="28"/>
                <w:szCs w:val="28"/>
              </w:rPr>
              <w:t>етодисты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ТГ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консультаций методиста (по направлениям работы) по заявкам учреждений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F61474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каникулярный период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  <w:p w:rsidR="00992510" w:rsidRDefault="00992510" w:rsidP="00992510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заседаний районных формирований согласно приказу «О</w:t>
            </w:r>
            <w:r w:rsidR="00D822B4">
              <w:rPr>
                <w:rFonts w:ascii="Times New Roman" w:hAnsi="Times New Roman"/>
                <w:sz w:val="28"/>
                <w:szCs w:val="28"/>
              </w:rPr>
              <w:t>б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2B4">
              <w:rPr>
                <w:rFonts w:ascii="Times New Roman" w:hAnsi="Times New Roman"/>
                <w:sz w:val="28"/>
                <w:szCs w:val="28"/>
              </w:rPr>
              <w:t xml:space="preserve"> методической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2B4">
              <w:rPr>
                <w:rFonts w:ascii="Times New Roman" w:hAnsi="Times New Roman"/>
                <w:sz w:val="28"/>
                <w:szCs w:val="28"/>
              </w:rPr>
              <w:t>в 2021/2022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14B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B14BF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роблемный семинар для руководителей инновационных проектов, </w:t>
            </w:r>
            <w:r w:rsidRPr="000B14BF">
              <w:rPr>
                <w:rFonts w:ascii="Times New Roman" w:hAnsi="Times New Roman"/>
                <w:sz w:val="28"/>
                <w:szCs w:val="28"/>
                <w:lang w:val="be-BY" w:eastAsia="ru-RU"/>
              </w:rPr>
              <w:lastRenderedPageBreak/>
              <w:t>которые будут внедряться в учреждениях образования в текущем учебном году согласно приказу  Министерства образования (с приглашением консультантов проектов)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октябрь-май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14BF">
              <w:rPr>
                <w:rFonts w:ascii="Times New Roman" w:hAnsi="Times New Roman"/>
                <w:sz w:val="28"/>
                <w:szCs w:val="28"/>
              </w:rPr>
              <w:t>Постоянно действующий семинар для воспитателей дошкольных учреждений и учителей начальных классов по преемственности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Сергеенко А.Н.</w:t>
            </w:r>
          </w:p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Обучающие практикумы для педагогов </w:t>
            </w:r>
            <w:r w:rsidRPr="000B14BF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“Система работы по подгот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овке учащихся к ЦТ </w:t>
            </w:r>
            <w:r w:rsidRPr="000B14BF">
              <w:rPr>
                <w:rFonts w:ascii="Times New Roman" w:hAnsi="Times New Roman"/>
                <w:sz w:val="28"/>
                <w:szCs w:val="28"/>
                <w:lang w:val="be-BY" w:eastAsia="ru-RU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(по каждому учебному предмету)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Л.П., Мороз Н.Ю.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4A9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D4A97">
              <w:rPr>
                <w:rFonts w:ascii="Times New Roman" w:hAnsi="Times New Roman"/>
                <w:sz w:val="28"/>
                <w:szCs w:val="28"/>
                <w:lang w:val="be-BY" w:eastAsia="ru-RU"/>
              </w:rPr>
              <w:t>ематическое совещание для учителей-предметников “Организация и проведение итоговой аттестации учащихся за период обучения на 2 и 3 ступенях общего среднего образования”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Л.П., Мороз Н.Ю.</w:t>
            </w:r>
          </w:p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992510" w:rsidRPr="000D4A97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4A9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роблемный семинар для учителей 4</w:t>
            </w:r>
            <w:r w:rsidRPr="000D4A97">
              <w:rPr>
                <w:rFonts w:ascii="Times New Roman" w:hAnsi="Times New Roman"/>
                <w:sz w:val="28"/>
                <w:szCs w:val="28"/>
              </w:rPr>
              <w:t>-х классов «Организация процесса обучения в первом классе»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D4A97">
              <w:rPr>
                <w:rFonts w:ascii="Times New Roman" w:hAnsi="Times New Roman"/>
                <w:sz w:val="28"/>
                <w:szCs w:val="28"/>
              </w:rPr>
              <w:t>Круглый стол «Организация занятости учащихся в летний период. Реализация межведомственной програ</w:t>
            </w:r>
            <w:r w:rsidR="00D822B4">
              <w:rPr>
                <w:rFonts w:ascii="Times New Roman" w:hAnsi="Times New Roman"/>
                <w:sz w:val="28"/>
                <w:szCs w:val="28"/>
              </w:rPr>
              <w:t>ммы «Умные каникулы: лето – 2022</w:t>
            </w:r>
            <w:r w:rsidRPr="000D4A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Балбуцкая О.Д. Баранчук Т.М.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411"/>
        </w:trPr>
        <w:tc>
          <w:tcPr>
            <w:tcW w:w="9039" w:type="dxa"/>
          </w:tcPr>
          <w:p w:rsidR="00992510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обучающих семинаров на базе района с приглашением лекторов ГОИРО, АПО и др.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И.А., методисты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B28E5">
        <w:trPr>
          <w:trHeight w:val="275"/>
        </w:trPr>
        <w:tc>
          <w:tcPr>
            <w:tcW w:w="15875" w:type="dxa"/>
            <w:gridSpan w:val="6"/>
          </w:tcPr>
          <w:p w:rsidR="00992510" w:rsidRDefault="00992510" w:rsidP="00992510">
            <w:pPr>
              <w:pStyle w:val="ad"/>
              <w:tabs>
                <w:tab w:val="left" w:pos="142"/>
                <w:tab w:val="left" w:pos="284"/>
              </w:tabs>
              <w:ind w:left="0"/>
              <w:rPr>
                <w:b/>
                <w:color w:val="auto"/>
                <w:sz w:val="30"/>
                <w:szCs w:val="30"/>
              </w:rPr>
            </w:pPr>
          </w:p>
          <w:p w:rsidR="00992510" w:rsidRDefault="00992510" w:rsidP="00992510">
            <w:pPr>
              <w:pStyle w:val="ad"/>
              <w:tabs>
                <w:tab w:val="left" w:pos="142"/>
                <w:tab w:val="left" w:pos="284"/>
              </w:tabs>
              <w:ind w:left="0"/>
              <w:rPr>
                <w:b/>
                <w:color w:val="auto"/>
                <w:sz w:val="30"/>
                <w:szCs w:val="30"/>
              </w:rPr>
            </w:pPr>
            <w:r>
              <w:rPr>
                <w:b/>
                <w:color w:val="auto"/>
                <w:sz w:val="30"/>
                <w:szCs w:val="30"/>
              </w:rPr>
              <w:t>Раздел 5. Организационно-методическое сопровождение мероприятий для обучающихся</w:t>
            </w:r>
          </w:p>
          <w:p w:rsidR="00992510" w:rsidRPr="00607C32" w:rsidRDefault="00992510" w:rsidP="00992510">
            <w:pPr>
              <w:pStyle w:val="ad"/>
              <w:tabs>
                <w:tab w:val="left" w:pos="142"/>
                <w:tab w:val="left" w:pos="284"/>
              </w:tabs>
              <w:ind w:left="0"/>
              <w:rPr>
                <w:b/>
                <w:sz w:val="30"/>
                <w:szCs w:val="30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375B20" w:rsidRDefault="00992510" w:rsidP="00992510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375B2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Вид деятельности</w:t>
            </w:r>
          </w:p>
        </w:tc>
        <w:tc>
          <w:tcPr>
            <w:tcW w:w="2551" w:type="dxa"/>
            <w:gridSpan w:val="3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Сроки проведения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Ответственные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Реализация</w:t>
            </w: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350B36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учащихся района в областных и республиканских мероприятиях согласно Календарю массовых мероприятий Гомельской области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AD74C5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календарю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Балбуцкая О.Д. 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350B36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0B36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 районе предметных конкурсов  «Инфомышка», «Глобусенок»,  «Колосок», «Белка», «Журавлик», «Зубренок», «Синица», «Бусл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0B36">
              <w:rPr>
                <w:rFonts w:ascii="Times New Roman" w:hAnsi="Times New Roman" w:cs="Times New Roman"/>
                <w:sz w:val="28"/>
                <w:szCs w:val="28"/>
              </w:rPr>
              <w:t>к», «Кенгуру»,«Лингвистенок», «Олимпионок»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заявкам учреждений)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согласно графику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Н.М., Савицкая Л.П., Мороз Н.Ю.</w:t>
            </w:r>
          </w:p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Милюкова О.В.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350B36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0B3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районного межшкольного факультатива «Интеллектуал» по подготовке учащихся к олимпиадам и ЦТ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3C7DE6" w:rsidRDefault="00992510" w:rsidP="00992510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республиканской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 учебным предметам (все этапы</w:t>
            </w:r>
            <w:r w:rsidRPr="003C7D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992510" w:rsidRPr="00375B2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Л.П., Мороз Н.Ю.</w:t>
            </w:r>
          </w:p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Милюкова О.В.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3C7DE6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Работа районного исследовательского общества учащихся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заседания </w:t>
            </w:r>
            <w:r w:rsidRPr="003C7DE6">
              <w:rPr>
                <w:rFonts w:ascii="Times New Roman" w:hAnsi="Times New Roman"/>
                <w:sz w:val="28"/>
                <w:szCs w:val="28"/>
              </w:rPr>
              <w:t>по секциям)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Н.М., Савицкая Л.П., Мороз Н.Ю.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090149" w:rsidRDefault="00992510" w:rsidP="00992510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90149">
              <w:rPr>
                <w:rFonts w:ascii="Times New Roman" w:hAnsi="Times New Roman"/>
                <w:sz w:val="28"/>
                <w:szCs w:val="28"/>
              </w:rPr>
              <w:t xml:space="preserve">Организация участия школьников района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XXXII</w:t>
            </w:r>
            <w:r w:rsidR="00D822B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90149">
              <w:rPr>
                <w:rFonts w:ascii="Times New Roman" w:hAnsi="Times New Roman"/>
                <w:sz w:val="28"/>
                <w:szCs w:val="28"/>
              </w:rPr>
              <w:t xml:space="preserve"> круглогодичной спартакиаде</w:t>
            </w:r>
          </w:p>
        </w:tc>
        <w:tc>
          <w:tcPr>
            <w:tcW w:w="2551" w:type="dxa"/>
            <w:gridSpan w:val="3"/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Милюкова О.В.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Default="00992510" w:rsidP="00992510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861DC8" w:rsidRDefault="00992510" w:rsidP="00992510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 w:rsidRPr="00350B3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>лимпи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аде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школьников Союзного государства «Россия и Беларусь: историческая и духовная общность» (областной этап)</w:t>
            </w:r>
          </w:p>
        </w:tc>
        <w:tc>
          <w:tcPr>
            <w:tcW w:w="2551" w:type="dxa"/>
            <w:gridSpan w:val="3"/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right="-426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right="-426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350B36" w:rsidRDefault="00992510" w:rsidP="00992510">
            <w:pPr>
              <w:tabs>
                <w:tab w:val="left" w:pos="68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областной интернет-олимпиаде по программированию</w:t>
            </w:r>
          </w:p>
        </w:tc>
        <w:tc>
          <w:tcPr>
            <w:tcW w:w="2551" w:type="dxa"/>
            <w:gridSpan w:val="3"/>
          </w:tcPr>
          <w:p w:rsidR="00992510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right="-426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right="-426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Default="00252FEF" w:rsidP="00992510">
            <w:pPr>
              <w:tabs>
                <w:tab w:val="left" w:pos="68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районного конкурса</w:t>
            </w:r>
            <w:r w:rsidR="00992510">
              <w:rPr>
                <w:rFonts w:ascii="Times New Roman" w:hAnsi="Times New Roman"/>
                <w:sz w:val="28"/>
                <w:szCs w:val="28"/>
              </w:rPr>
              <w:t xml:space="preserve"> «Школа. Учитель. Ученик»</w:t>
            </w:r>
          </w:p>
        </w:tc>
        <w:tc>
          <w:tcPr>
            <w:tcW w:w="2551" w:type="dxa"/>
            <w:gridSpan w:val="3"/>
          </w:tcPr>
          <w:p w:rsidR="00992510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2510" w:rsidRDefault="00992510" w:rsidP="00992510">
            <w:pPr>
              <w:tabs>
                <w:tab w:val="left" w:pos="6840"/>
              </w:tabs>
              <w:ind w:right="-426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Балбуцкая О.Д.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right="-426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861DC8" w:rsidRDefault="00252FEF" w:rsidP="00992510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992510"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научно-практической конференции школьник</w:t>
            </w:r>
            <w:r w:rsidR="00992510">
              <w:rPr>
                <w:rFonts w:ascii="Times New Roman" w:hAnsi="Times New Roman" w:cs="Times New Roman"/>
                <w:sz w:val="28"/>
                <w:szCs w:val="25"/>
              </w:rPr>
              <w:t>ов по естественно</w:t>
            </w:r>
            <w:r w:rsidR="00992510" w:rsidRPr="00861DC8">
              <w:rPr>
                <w:rFonts w:ascii="Times New Roman" w:hAnsi="Times New Roman" w:cs="Times New Roman"/>
                <w:sz w:val="28"/>
                <w:szCs w:val="25"/>
              </w:rPr>
              <w:t>научному и социально-гуманитарному направлениям «Поиск»</w:t>
            </w:r>
          </w:p>
        </w:tc>
        <w:tc>
          <w:tcPr>
            <w:tcW w:w="2551" w:type="dxa"/>
            <w:gridSpan w:val="3"/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2510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861DC8" w:rsidRDefault="00992510" w:rsidP="00992510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Участие в районном и областном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ах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олимпиады по финансовой грамотности</w:t>
            </w:r>
          </w:p>
        </w:tc>
        <w:tc>
          <w:tcPr>
            <w:tcW w:w="2551" w:type="dxa"/>
            <w:gridSpan w:val="3"/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D35B70" w:rsidRDefault="00992510" w:rsidP="00992510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color w:val="FF0000"/>
                <w:sz w:val="28"/>
                <w:szCs w:val="25"/>
              </w:rPr>
            </w:pPr>
            <w:r w:rsidRPr="00D35B70">
              <w:rPr>
                <w:rFonts w:ascii="Times New Roman" w:hAnsi="Times New Roman" w:cs="Times New Roman"/>
                <w:sz w:val="28"/>
                <w:szCs w:val="25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районном и </w:t>
            </w:r>
            <w:r w:rsidRPr="00D35B70">
              <w:rPr>
                <w:rFonts w:ascii="Times New Roman" w:hAnsi="Times New Roman" w:cs="Times New Roman"/>
                <w:sz w:val="28"/>
                <w:szCs w:val="25"/>
              </w:rPr>
              <w:t>областном конкурсе по иностранным языкам «Искусство говорить»</w:t>
            </w:r>
          </w:p>
        </w:tc>
        <w:tc>
          <w:tcPr>
            <w:tcW w:w="2551" w:type="dxa"/>
            <w:gridSpan w:val="3"/>
          </w:tcPr>
          <w:p w:rsidR="00992510" w:rsidRPr="000440C7" w:rsidRDefault="00252FEF" w:rsidP="00252FEF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992510" w:rsidRPr="000440C7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D35B70" w:rsidRDefault="00992510" w:rsidP="00992510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color w:val="FF0000"/>
                <w:sz w:val="28"/>
                <w:szCs w:val="25"/>
              </w:rPr>
            </w:pPr>
            <w:r w:rsidRPr="00D35B70">
              <w:rPr>
                <w:rFonts w:ascii="Times New Roman" w:hAnsi="Times New Roman" w:cs="Times New Roman"/>
                <w:sz w:val="28"/>
                <w:szCs w:val="25"/>
              </w:rPr>
              <w:t>Участие в турнире юных физиков</w:t>
            </w:r>
          </w:p>
        </w:tc>
        <w:tc>
          <w:tcPr>
            <w:tcW w:w="2551" w:type="dxa"/>
            <w:gridSpan w:val="3"/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861DC8" w:rsidRDefault="00992510" w:rsidP="00992510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Участие в районном и областном к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е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риторического мастерства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«Гавары са мной па-беларуску»</w:t>
            </w:r>
          </w:p>
        </w:tc>
        <w:tc>
          <w:tcPr>
            <w:tcW w:w="2551" w:type="dxa"/>
            <w:gridSpan w:val="3"/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92510" w:rsidRPr="000440C7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Pr="00252FEF" w:rsidRDefault="00992510" w:rsidP="00992510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о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ткрытых Мележевских чтениях  (Гимназия №36 г.Гомеля)</w:t>
            </w:r>
          </w:p>
        </w:tc>
        <w:tc>
          <w:tcPr>
            <w:tcW w:w="2551" w:type="dxa"/>
            <w:gridSpan w:val="3"/>
          </w:tcPr>
          <w:p w:rsidR="00992510" w:rsidRPr="003222DC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92510" w:rsidRPr="003222DC" w:rsidRDefault="00992510" w:rsidP="00992510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92510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  <w:p w:rsidR="00992510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510" w:rsidRPr="0070634A" w:rsidTr="004F273E">
        <w:trPr>
          <w:trHeight w:val="275"/>
        </w:trPr>
        <w:tc>
          <w:tcPr>
            <w:tcW w:w="9039" w:type="dxa"/>
          </w:tcPr>
          <w:p w:rsidR="00992510" w:rsidRDefault="00992510" w:rsidP="00992510">
            <w:pPr>
              <w:tabs>
                <w:tab w:val="left" w:pos="68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Участие в районном фестивале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детского творчества «Радужная россыпь»</w:t>
            </w:r>
          </w:p>
        </w:tc>
        <w:tc>
          <w:tcPr>
            <w:tcW w:w="2551" w:type="dxa"/>
            <w:gridSpan w:val="3"/>
          </w:tcPr>
          <w:p w:rsidR="00992510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2" w:type="dxa"/>
          </w:tcPr>
          <w:p w:rsidR="00992510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Балбуцкая О.Д.</w:t>
            </w:r>
          </w:p>
        </w:tc>
        <w:tc>
          <w:tcPr>
            <w:tcW w:w="1733" w:type="dxa"/>
          </w:tcPr>
          <w:p w:rsidR="00992510" w:rsidRDefault="00992510" w:rsidP="00992510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252FEF" w:rsidRDefault="00D43406" w:rsidP="00D43406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о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ткрытых гимназических Скорининских чтениях (Гимназия №56 г.Гомеля)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областном конкурсе по предметам «История Беларуси», «Всемирная история»</w:t>
            </w:r>
          </w:p>
        </w:tc>
        <w:tc>
          <w:tcPr>
            <w:tcW w:w="2551" w:type="dxa"/>
            <w:gridSpan w:val="3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861DC8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lastRenderedPageBreak/>
              <w:t>Участие в областном лингвистическом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е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«Знай и люби русский язык!»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861DC8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Участие в областном лингвистическом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е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5"/>
                <w:lang w:val="be-BY"/>
              </w:rPr>
              <w:t>Ведай</w:t>
            </w:r>
            <w:r w:rsidRPr="00861DC8">
              <w:rPr>
                <w:rFonts w:ascii="Times New Roman" w:hAnsi="Times New Roman" w:cs="Times New Roman"/>
                <w:sz w:val="28"/>
                <w:szCs w:val="25"/>
                <w:lang w:val="be-BY"/>
              </w:rPr>
              <w:t xml:space="preserve"> родную мову!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>»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861DC8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 w:rsidRPr="00350B3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областном к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е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r w:rsidRPr="00CA3A67">
              <w:rPr>
                <w:rFonts w:ascii="Times New Roman" w:hAnsi="Times New Roman" w:cs="Times New Roman"/>
                <w:sz w:val="28"/>
                <w:szCs w:val="25"/>
              </w:rPr>
              <w:t xml:space="preserve">«ДетКИ» </w:t>
            </w:r>
            <w:r w:rsidRPr="00455B28">
              <w:rPr>
                <w:rFonts w:ascii="Times New Roman" w:hAnsi="Times New Roman" w:cs="Times New Roman"/>
                <w:sz w:val="28"/>
                <w:szCs w:val="25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учащиеся 3 классов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>)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Ротько Н.М.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3222DC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CC4">
              <w:rPr>
                <w:rFonts w:ascii="Times New Roman" w:hAnsi="Times New Roman" w:cs="Times New Roman"/>
                <w:sz w:val="28"/>
                <w:szCs w:val="25"/>
              </w:rPr>
              <w:t>Участие в о</w:t>
            </w:r>
            <w:r w:rsidRPr="006E4CC4">
              <w:rPr>
                <w:rFonts w:ascii="Times New Roman" w:hAnsi="Times New Roman" w:cs="Times New Roman"/>
                <w:sz w:val="28"/>
                <w:szCs w:val="28"/>
              </w:rPr>
              <w:t xml:space="preserve">ткрытых научных ученических 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Гаазовских чтениях (Гимназия №58 г.Гомеля)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861DC8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>Участие в областном турнире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по обществоведению «Человек. Общество. Государство»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861DC8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Участие в областном лингвистическом конкурсе по иностранным языкам</w:t>
            </w:r>
          </w:p>
        </w:tc>
        <w:tc>
          <w:tcPr>
            <w:tcW w:w="2551" w:type="dxa"/>
            <w:gridSpan w:val="3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861DC8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Участие в областной интернет-</w:t>
            </w:r>
            <w:r w:rsidRPr="00252FEF">
              <w:rPr>
                <w:rFonts w:ascii="Times New Roman" w:hAnsi="Times New Roman" w:cs="Times New Roman"/>
                <w:sz w:val="28"/>
                <w:szCs w:val="25"/>
              </w:rPr>
              <w:t>олимпиаде по программированию</w:t>
            </w:r>
          </w:p>
        </w:tc>
        <w:tc>
          <w:tcPr>
            <w:tcW w:w="2551" w:type="dxa"/>
            <w:gridSpan w:val="3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о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ткрытой конференции учебно-исследовательских работ учащихся «Свободный выбор» (Гимназия №10 г.Гомеля)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к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онкурсе по иностранным языкам «Золотая лира» (Гимназия №1 г.Жлобина)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  <w:p w:rsidR="00D43406" w:rsidRDefault="00D43406" w:rsidP="00D43406">
            <w:pPr>
              <w:tabs>
                <w:tab w:val="left" w:pos="1456"/>
              </w:tabs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о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ткрытых научных чтениях учащихся «Золотые россыпи» (Речицкий районный лицей)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252FEF" w:rsidRDefault="00D43406" w:rsidP="00D43406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уч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енической исследовательской конференции «Гимназическая весна» (Гимназия г.Чечерска)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Участие в областной олимпиаде по учебным предметам учащихся 4-9 классов</w:t>
            </w:r>
          </w:p>
        </w:tc>
        <w:tc>
          <w:tcPr>
            <w:tcW w:w="2551" w:type="dxa"/>
            <w:gridSpan w:val="3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52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 Н.Ю.</w:t>
            </w:r>
          </w:p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Участие в областном конкурсе по предмету «Астрономия»</w:t>
            </w:r>
          </w:p>
        </w:tc>
        <w:tc>
          <w:tcPr>
            <w:tcW w:w="2551" w:type="dxa"/>
            <w:gridSpan w:val="3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861DC8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>Участие в об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ластном турнире юных географов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 w:rsidRPr="00D43406">
              <w:rPr>
                <w:rFonts w:ascii="Times New Roman" w:hAnsi="Times New Roman"/>
                <w:sz w:val="28"/>
                <w:szCs w:val="28"/>
              </w:rPr>
              <w:t>Участие в областном ф</w:t>
            </w: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естивале любительских театральных коллективов «Аркад»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о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ткрытом страноведческом конкурсе  «Добро пожаловать в англоязычный мир» (Гимназия №71 г.Гомеля)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о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ткрытом творческо-интеллектуальном конкурсе «Наши надежды» (Светлогорский отдел образования)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о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 xml:space="preserve">ткрытой научно-практической конференции учащихся 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«Ирининские чтения» (Гомельская Ирининская гимназия)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52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Открытый экономический конкурс «В мире экономики» (ГГУ им.Ф Скорины)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861DC8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>Участие в областном турнире юных математиков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861DC8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>Участие в об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ластном турнире юных биологов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861DC8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Участие в областном 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е</w:t>
            </w:r>
            <w:r w:rsidRPr="00861DC8">
              <w:rPr>
                <w:rFonts w:ascii="Times New Roman" w:hAnsi="Times New Roman" w:cs="Times New Roman"/>
                <w:sz w:val="28"/>
                <w:szCs w:val="25"/>
              </w:rPr>
              <w:t xml:space="preserve"> риторического мастерства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Участие в областном конкурсе творческих работ учащихся памяти В.В.Гузова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Default="00D43406" w:rsidP="00D43406">
            <w:pPr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Участие в открытом фестивале</w:t>
            </w:r>
            <w:r w:rsidRPr="00861DC8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исследовательских и творческих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абот учащихся «Книга – </w:t>
            </w:r>
            <w:r w:rsidRPr="00861DC8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начало начал каждой науки»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(на базе ГУО «Гимназия г.Калинковичи»)</w:t>
            </w:r>
          </w:p>
        </w:tc>
        <w:tc>
          <w:tcPr>
            <w:tcW w:w="2551" w:type="dxa"/>
            <w:gridSpan w:val="3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43406" w:rsidRPr="000440C7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C7">
              <w:rPr>
                <w:rFonts w:ascii="Times New Roman" w:hAnsi="Times New Roman" w:cs="Times New Roman"/>
                <w:sz w:val="28"/>
                <w:szCs w:val="28"/>
              </w:rPr>
              <w:t>Савицкая Л.П.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о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ткрытом конкурсе исследовательских работ и проектов «Окружающий мир глазами детей» (Гимназия г.Петрикова»)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5"/>
              </w:rPr>
              <w:t>Участие в о</w:t>
            </w: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ткрытой олимпиаде школьников по информатике и программированию на призы ГУО «Средняя школа №27 г.Гомеля»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DC">
              <w:rPr>
                <w:rFonts w:ascii="Times New Roman" w:hAnsi="Times New Roman" w:cs="Times New Roman"/>
                <w:sz w:val="28"/>
                <w:szCs w:val="28"/>
              </w:rPr>
              <w:t>осенний, зимний, весенний, летний кубки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D43406" w:rsidRDefault="00D43406" w:rsidP="00D434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406">
              <w:rPr>
                <w:rFonts w:ascii="Times New Roman" w:hAnsi="Times New Roman" w:cs="Times New Roman"/>
                <w:sz w:val="28"/>
                <w:szCs w:val="28"/>
              </w:rPr>
              <w:t>Участие в открытй индивидуальной олимпиаде по программированию для учащихся IV-VIII классов «CYF Junior 2022»</w:t>
            </w:r>
          </w:p>
        </w:tc>
        <w:tc>
          <w:tcPr>
            <w:tcW w:w="2551" w:type="dxa"/>
            <w:gridSpan w:val="3"/>
          </w:tcPr>
          <w:p w:rsidR="00D43406" w:rsidRPr="003222DC" w:rsidRDefault="00D43406" w:rsidP="00D43406">
            <w:pPr>
              <w:tabs>
                <w:tab w:val="left" w:pos="6840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Н.Ю.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350B36" w:rsidRDefault="00D43406" w:rsidP="00D43406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</w:t>
            </w:r>
            <w:r w:rsidRPr="00350B36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>естивале</w:t>
            </w:r>
            <w:r w:rsidRPr="00350B36">
              <w:rPr>
                <w:rFonts w:ascii="Times New Roman" w:hAnsi="Times New Roman"/>
                <w:sz w:val="28"/>
                <w:szCs w:val="28"/>
              </w:rPr>
              <w:t xml:space="preserve"> «Ярмарка профессий» (круглый стол с представ</w:t>
            </w:r>
            <w:r>
              <w:rPr>
                <w:rFonts w:ascii="Times New Roman" w:hAnsi="Times New Roman"/>
                <w:sz w:val="28"/>
                <w:szCs w:val="28"/>
              </w:rPr>
              <w:t>ителями ВУЗов</w:t>
            </w:r>
            <w:r w:rsidRPr="00350B36">
              <w:rPr>
                <w:rFonts w:ascii="Times New Roman" w:hAnsi="Times New Roman"/>
                <w:sz w:val="28"/>
                <w:szCs w:val="28"/>
              </w:rPr>
              <w:t xml:space="preserve"> страны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выпускников школ</w:t>
            </w:r>
            <w:r w:rsidRPr="00350B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Балбуцкая О.Д.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350B36" w:rsidRDefault="00D43406" w:rsidP="00D43406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</w:t>
            </w:r>
            <w:r w:rsidRPr="00350B36">
              <w:rPr>
                <w:rFonts w:ascii="Times New Roman" w:hAnsi="Times New Roman"/>
                <w:sz w:val="28"/>
                <w:szCs w:val="28"/>
              </w:rPr>
              <w:t xml:space="preserve"> слёт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36">
              <w:rPr>
                <w:rFonts w:ascii="Times New Roman" w:hAnsi="Times New Roman"/>
                <w:sz w:val="28"/>
                <w:szCs w:val="28"/>
              </w:rPr>
              <w:t xml:space="preserve"> отрядов ЮИД</w:t>
            </w:r>
          </w:p>
        </w:tc>
        <w:tc>
          <w:tcPr>
            <w:tcW w:w="2551" w:type="dxa"/>
            <w:gridSpan w:val="3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43406" w:rsidRDefault="00D43406" w:rsidP="00D43406">
            <w:pPr>
              <w:ind w:firstLine="34"/>
            </w:pPr>
            <w:r w:rsidRPr="00F1666D">
              <w:rPr>
                <w:rFonts w:ascii="Times New Roman" w:hAnsi="Times New Roman" w:cs="Times New Roman"/>
                <w:sz w:val="28"/>
                <w:szCs w:val="28"/>
              </w:rPr>
              <w:t>Балбуцкая О.Д.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350B36" w:rsidRDefault="00D43406" w:rsidP="00D43406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50B36">
              <w:rPr>
                <w:rFonts w:ascii="Times New Roman" w:hAnsi="Times New Roman"/>
                <w:sz w:val="28"/>
                <w:szCs w:val="28"/>
              </w:rPr>
              <w:t>Участие в военно-патриотической игре «Зарница»</w:t>
            </w:r>
          </w:p>
        </w:tc>
        <w:tc>
          <w:tcPr>
            <w:tcW w:w="2551" w:type="dxa"/>
            <w:gridSpan w:val="3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43406" w:rsidRDefault="00D43406" w:rsidP="00D4340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1666D">
              <w:rPr>
                <w:rFonts w:ascii="Times New Roman" w:hAnsi="Times New Roman" w:cs="Times New Roman"/>
                <w:sz w:val="28"/>
                <w:szCs w:val="28"/>
              </w:rPr>
              <w:t>Балбуцкая О.Д.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3406" w:rsidRDefault="00D43406" w:rsidP="00D43406">
            <w:pPr>
              <w:ind w:firstLine="3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Милюкова О.В.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090149" w:rsidRDefault="00D43406" w:rsidP="00D43406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фестивале</w:t>
            </w:r>
            <w:r w:rsidRPr="00090149">
              <w:rPr>
                <w:rFonts w:ascii="Times New Roman" w:hAnsi="Times New Roman"/>
                <w:sz w:val="28"/>
                <w:szCs w:val="28"/>
              </w:rPr>
              <w:t xml:space="preserve"> детского творчества «Как прекрасен этот мир!»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(среди воспитанников учреждений дошкольного образования)</w:t>
            </w:r>
          </w:p>
        </w:tc>
        <w:tc>
          <w:tcPr>
            <w:tcW w:w="2551" w:type="dxa"/>
            <w:gridSpan w:val="3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Сергеенко А.Н.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039" w:type="dxa"/>
          </w:tcPr>
          <w:p w:rsidR="00D43406" w:rsidRPr="00350B36" w:rsidRDefault="00D43406" w:rsidP="00D43406">
            <w:pPr>
              <w:pStyle w:val="aa"/>
              <w:tabs>
                <w:tab w:val="left" w:pos="14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районной акции</w:t>
            </w:r>
            <w:r w:rsidRPr="00350B36">
              <w:rPr>
                <w:rFonts w:ascii="Times New Roman" w:hAnsi="Times New Roman"/>
                <w:sz w:val="28"/>
                <w:szCs w:val="28"/>
              </w:rPr>
              <w:t xml:space="preserve"> «Защитим детей вместе» (к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36">
              <w:rPr>
                <w:rFonts w:ascii="Times New Roman" w:hAnsi="Times New Roman"/>
                <w:sz w:val="28"/>
                <w:szCs w:val="28"/>
              </w:rPr>
              <w:t xml:space="preserve"> Дню защиты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открытию летней оздоровительной лагерной смены</w:t>
            </w:r>
            <w:r w:rsidRPr="00350B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D43406" w:rsidRDefault="00D43406" w:rsidP="00D4340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1666D">
              <w:rPr>
                <w:rFonts w:ascii="Times New Roman" w:hAnsi="Times New Roman" w:cs="Times New Roman"/>
                <w:sz w:val="28"/>
                <w:szCs w:val="28"/>
              </w:rPr>
              <w:t>Балбуцкая О.Д.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3406" w:rsidRDefault="00D43406" w:rsidP="00D43406">
            <w:pPr>
              <w:ind w:firstLine="3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Баранчук Т.М., Сергеенко А.Н.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B28E5">
        <w:trPr>
          <w:trHeight w:val="275"/>
        </w:trPr>
        <w:tc>
          <w:tcPr>
            <w:tcW w:w="15875" w:type="dxa"/>
            <w:gridSpan w:val="6"/>
          </w:tcPr>
          <w:p w:rsidR="00D43406" w:rsidRPr="006A20F4" w:rsidRDefault="00D43406" w:rsidP="00D43406">
            <w:pPr>
              <w:tabs>
                <w:tab w:val="left" w:pos="-142"/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Вопросы, рассматриваемые на заседаниях Совета отдела, </w:t>
            </w:r>
            <w:r w:rsidRPr="006A2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совещании у начальника отдела, заместителя начальника </w:t>
            </w:r>
            <w:r w:rsidRPr="006A20F4">
              <w:rPr>
                <w:rFonts w:ascii="Times New Roman" w:hAnsi="Times New Roman" w:cs="Times New Roman"/>
                <w:b/>
                <w:sz w:val="28"/>
                <w:szCs w:val="28"/>
              </w:rPr>
              <w:t>отдела</w:t>
            </w: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375B20" w:rsidRDefault="00D43406" w:rsidP="00D43406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375B2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lastRenderedPageBreak/>
              <w:t>Вид деятельности</w:t>
            </w:r>
          </w:p>
        </w:tc>
        <w:tc>
          <w:tcPr>
            <w:tcW w:w="1951" w:type="dxa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Сроки проведения</w:t>
            </w:r>
          </w:p>
        </w:tc>
        <w:tc>
          <w:tcPr>
            <w:tcW w:w="2552" w:type="dxa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Ответственные</w:t>
            </w:r>
          </w:p>
        </w:tc>
        <w:tc>
          <w:tcPr>
            <w:tcW w:w="1733" w:type="dxa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Реализация</w:t>
            </w: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F2226B" w:rsidRDefault="00D43406" w:rsidP="00D43406">
            <w:pPr>
              <w:pStyle w:val="aa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2226B">
              <w:rPr>
                <w:rFonts w:ascii="Times New Roman" w:hAnsi="Times New Roman"/>
                <w:sz w:val="28"/>
                <w:szCs w:val="20"/>
              </w:rPr>
              <w:t>Об организации у</w:t>
            </w:r>
            <w:r w:rsidR="0028378A">
              <w:rPr>
                <w:rFonts w:ascii="Times New Roman" w:hAnsi="Times New Roman"/>
                <w:sz w:val="28"/>
                <w:szCs w:val="20"/>
              </w:rPr>
              <w:t>чебно-методической работы в 2021/2022</w:t>
            </w:r>
            <w:r w:rsidRPr="00F2226B">
              <w:rPr>
                <w:rFonts w:ascii="Times New Roman" w:hAnsi="Times New Roman"/>
                <w:sz w:val="28"/>
                <w:szCs w:val="20"/>
              </w:rPr>
              <w:t xml:space="preserve"> учебном году </w:t>
            </w:r>
          </w:p>
        </w:tc>
        <w:tc>
          <w:tcPr>
            <w:tcW w:w="1951" w:type="dxa"/>
          </w:tcPr>
          <w:p w:rsidR="00D43406" w:rsidRPr="00962C5B" w:rsidRDefault="00D43406" w:rsidP="00D43406">
            <w:pPr>
              <w:ind w:firstLine="33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62C5B">
              <w:rPr>
                <w:rFonts w:ascii="Times New Roman" w:hAnsi="Times New Roman"/>
                <w:color w:val="000000"/>
                <w:sz w:val="28"/>
                <w:szCs w:val="20"/>
              </w:rPr>
              <w:t>сентябрь</w:t>
            </w:r>
          </w:p>
        </w:tc>
        <w:tc>
          <w:tcPr>
            <w:tcW w:w="2552" w:type="dxa"/>
          </w:tcPr>
          <w:p w:rsidR="00D43406" w:rsidRPr="00962C5B" w:rsidRDefault="00D43406" w:rsidP="00D43406">
            <w:pPr>
              <w:ind w:firstLine="34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62C5B">
              <w:rPr>
                <w:rFonts w:ascii="Times New Roman" w:hAnsi="Times New Roman"/>
                <w:sz w:val="28"/>
                <w:szCs w:val="20"/>
              </w:rPr>
              <w:t>Васильцова И.А.</w:t>
            </w:r>
          </w:p>
        </w:tc>
        <w:tc>
          <w:tcPr>
            <w:tcW w:w="1733" w:type="dxa"/>
          </w:tcPr>
          <w:p w:rsidR="00D43406" w:rsidRPr="00962C5B" w:rsidRDefault="00D43406" w:rsidP="00D43406">
            <w:pPr>
              <w:ind w:firstLine="34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F2226B" w:rsidRDefault="00D43406" w:rsidP="00D43406">
            <w:pPr>
              <w:pStyle w:val="aa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F2226B">
              <w:rPr>
                <w:rFonts w:ascii="Times New Roman" w:hAnsi="Times New Roman"/>
                <w:sz w:val="28"/>
                <w:szCs w:val="20"/>
              </w:rPr>
              <w:t>О комплектовании библиотечных фондов учреждений образования учебниками, учебными пособиями, учебно-методической и социально значимой литературой</w:t>
            </w:r>
          </w:p>
        </w:tc>
        <w:tc>
          <w:tcPr>
            <w:tcW w:w="1951" w:type="dxa"/>
          </w:tcPr>
          <w:p w:rsidR="00D43406" w:rsidRPr="00962C5B" w:rsidRDefault="00D43406" w:rsidP="00D43406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сентябрь</w:t>
            </w:r>
          </w:p>
        </w:tc>
        <w:tc>
          <w:tcPr>
            <w:tcW w:w="2552" w:type="dxa"/>
          </w:tcPr>
          <w:p w:rsidR="00D43406" w:rsidRPr="00962C5B" w:rsidRDefault="00D43406" w:rsidP="00D43406">
            <w:pPr>
              <w:ind w:firstLine="34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Баранчук Т.М.</w:t>
            </w:r>
          </w:p>
        </w:tc>
        <w:tc>
          <w:tcPr>
            <w:tcW w:w="1733" w:type="dxa"/>
          </w:tcPr>
          <w:p w:rsidR="00D43406" w:rsidRDefault="00D43406" w:rsidP="00D43406">
            <w:pPr>
              <w:ind w:firstLine="34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F2226B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D58B3">
              <w:rPr>
                <w:rFonts w:ascii="Times New Roman" w:hAnsi="Times New Roman"/>
                <w:sz w:val="28"/>
                <w:szCs w:val="28"/>
              </w:rPr>
              <w:t>Об итогах летней оздоровительной кампании в учреждениях образования района</w:t>
            </w:r>
          </w:p>
        </w:tc>
        <w:tc>
          <w:tcPr>
            <w:tcW w:w="1951" w:type="dxa"/>
          </w:tcPr>
          <w:p w:rsidR="00D43406" w:rsidRPr="00962C5B" w:rsidRDefault="00D43406" w:rsidP="00D43406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сентябрь</w:t>
            </w:r>
          </w:p>
        </w:tc>
        <w:tc>
          <w:tcPr>
            <w:tcW w:w="2552" w:type="dxa"/>
          </w:tcPr>
          <w:p w:rsidR="00D43406" w:rsidRPr="00962C5B" w:rsidRDefault="00D43406" w:rsidP="00D43406">
            <w:pPr>
              <w:ind w:firstLine="34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Баранчук Т.М., Сергеенко А.Н.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F2226B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8B3">
              <w:rPr>
                <w:rFonts w:ascii="Times New Roman" w:hAnsi="Times New Roman"/>
                <w:sz w:val="28"/>
                <w:szCs w:val="28"/>
              </w:rPr>
              <w:t>О состоянии и перспективах деятельности учреждений образования района по реализации экспериментальных и инновационных проектов</w:t>
            </w:r>
          </w:p>
        </w:tc>
        <w:tc>
          <w:tcPr>
            <w:tcW w:w="1951" w:type="dxa"/>
            <w:vAlign w:val="center"/>
          </w:tcPr>
          <w:p w:rsidR="00D43406" w:rsidRPr="008E4C39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5B">
              <w:rPr>
                <w:rFonts w:ascii="Times New Roman" w:hAnsi="Times New Roman"/>
                <w:sz w:val="28"/>
                <w:szCs w:val="20"/>
              </w:rPr>
              <w:t>Васильцова И.А.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223073" w:rsidRDefault="00D43406" w:rsidP="00D4340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8B3">
              <w:rPr>
                <w:rFonts w:ascii="Times New Roman" w:hAnsi="Times New Roman"/>
                <w:sz w:val="28"/>
                <w:szCs w:val="28"/>
              </w:rPr>
              <w:t>О взаимодействии органов образования и здравоохранения в вопросах обеспечения безопасных, здоровьесберегающих условий организации образовательного процесса (совместно с учреждениями здравоохранения)</w:t>
            </w:r>
          </w:p>
        </w:tc>
        <w:tc>
          <w:tcPr>
            <w:tcW w:w="1951" w:type="dxa"/>
            <w:vAlign w:val="center"/>
          </w:tcPr>
          <w:p w:rsidR="00D43406" w:rsidRPr="008E4C39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Милюкова О.В., Сергеенко А.Н.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F2226B" w:rsidRDefault="00D43406" w:rsidP="00D43406">
            <w:pPr>
              <w:pStyle w:val="aa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эффективности работы с молодыми специалистами в учреждениях образования</w:t>
            </w:r>
          </w:p>
        </w:tc>
        <w:tc>
          <w:tcPr>
            <w:tcW w:w="1951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5B">
              <w:rPr>
                <w:rFonts w:ascii="Times New Roman" w:hAnsi="Times New Roman"/>
                <w:sz w:val="28"/>
                <w:szCs w:val="20"/>
              </w:rPr>
              <w:t>Васильцова И.А.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Default="00D43406" w:rsidP="00D4340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второго этапа республиканской олимпиады и подготовке к третьему</w:t>
            </w:r>
          </w:p>
        </w:tc>
        <w:tc>
          <w:tcPr>
            <w:tcW w:w="1951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43406" w:rsidRPr="00962C5B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Савицкая Л.П.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Default="00D43406" w:rsidP="00D4340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  третьего этапа республиканской олимпиады и подготовке к заключительному этапу</w:t>
            </w:r>
          </w:p>
        </w:tc>
        <w:tc>
          <w:tcPr>
            <w:tcW w:w="1951" w:type="dxa"/>
            <w:vAlign w:val="center"/>
          </w:tcPr>
          <w:p w:rsidR="00D43406" w:rsidRPr="00223073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Васильцова И.А.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5C6AA5" w:rsidRDefault="00D43406" w:rsidP="00D43406">
            <w:pPr>
              <w:pStyle w:val="aa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6AA5">
              <w:rPr>
                <w:rFonts w:ascii="Times New Roman" w:hAnsi="Times New Roman"/>
                <w:color w:val="000000"/>
                <w:sz w:val="30"/>
                <w:szCs w:val="30"/>
              </w:rPr>
              <w:t>Об организации работы по подготовке к школе будущих первоклассников на базе учреждений образования</w:t>
            </w:r>
          </w:p>
        </w:tc>
        <w:tc>
          <w:tcPr>
            <w:tcW w:w="1951" w:type="dxa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552" w:type="dxa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Ротько Н.М.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5C6AA5" w:rsidRDefault="00D43406" w:rsidP="00D43406">
            <w:pPr>
              <w:pStyle w:val="aa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6AA5">
              <w:rPr>
                <w:rFonts w:ascii="Times New Roman" w:hAnsi="Times New Roman"/>
                <w:color w:val="000000"/>
                <w:sz w:val="30"/>
                <w:szCs w:val="30"/>
              </w:rPr>
              <w:t>О состоянии физкультурно-оздоровительной работы в учреждениях дошкольного образования</w:t>
            </w:r>
          </w:p>
        </w:tc>
        <w:tc>
          <w:tcPr>
            <w:tcW w:w="1951" w:type="dxa"/>
          </w:tcPr>
          <w:p w:rsidR="00D43406" w:rsidRDefault="00D43406" w:rsidP="00D43406">
            <w:r w:rsidRPr="000A28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Сергенко А.Н.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5C6AA5" w:rsidRDefault="00D43406" w:rsidP="00D43406">
            <w:pPr>
              <w:pStyle w:val="aa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6AA5">
              <w:rPr>
                <w:rFonts w:ascii="Times New Roman" w:hAnsi="Times New Roman"/>
                <w:color w:val="000000"/>
                <w:sz w:val="30"/>
                <w:szCs w:val="30"/>
              </w:rPr>
              <w:t>О работе учреждений образования по функционированию школьных сайтов и внедрению проекта  «Электронная школа»</w:t>
            </w:r>
          </w:p>
        </w:tc>
        <w:tc>
          <w:tcPr>
            <w:tcW w:w="1951" w:type="dxa"/>
          </w:tcPr>
          <w:p w:rsidR="00D43406" w:rsidRDefault="00D43406" w:rsidP="00D43406">
            <w:r w:rsidRPr="000A28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552" w:type="dxa"/>
          </w:tcPr>
          <w:p w:rsidR="00D43406" w:rsidRPr="00962C5B" w:rsidRDefault="00D43406" w:rsidP="00D43406">
            <w:pPr>
              <w:pStyle w:val="aa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Мороз Н.Ю.</w:t>
            </w:r>
          </w:p>
        </w:tc>
        <w:tc>
          <w:tcPr>
            <w:tcW w:w="1733" w:type="dxa"/>
          </w:tcPr>
          <w:p w:rsidR="00D43406" w:rsidRPr="00962C5B" w:rsidRDefault="00D43406" w:rsidP="00D43406">
            <w:pPr>
              <w:pStyle w:val="aa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204AB7" w:rsidRDefault="00D43406" w:rsidP="00D43406">
            <w:pPr>
              <w:pStyle w:val="aa"/>
              <w:jc w:val="both"/>
              <w:rPr>
                <w:rFonts w:ascii="Times New Roman" w:eastAsia="Times New Roman" w:hAnsi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Об организации обучения плаванию обучающихся учреждений образования</w:t>
            </w:r>
          </w:p>
        </w:tc>
        <w:tc>
          <w:tcPr>
            <w:tcW w:w="1951" w:type="dxa"/>
          </w:tcPr>
          <w:p w:rsidR="00D43406" w:rsidRPr="00962C5B" w:rsidRDefault="00D43406" w:rsidP="00D43406">
            <w:pPr>
              <w:ind w:firstLine="33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март</w:t>
            </w:r>
          </w:p>
        </w:tc>
        <w:tc>
          <w:tcPr>
            <w:tcW w:w="2552" w:type="dxa"/>
          </w:tcPr>
          <w:p w:rsidR="00D43406" w:rsidRPr="00962C5B" w:rsidRDefault="00D43406" w:rsidP="00D43406">
            <w:pPr>
              <w:ind w:firstLine="34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Милюкова О.В.</w:t>
            </w:r>
          </w:p>
        </w:tc>
        <w:tc>
          <w:tcPr>
            <w:tcW w:w="1733" w:type="dxa"/>
          </w:tcPr>
          <w:p w:rsidR="00D43406" w:rsidRDefault="00D43406" w:rsidP="00D43406">
            <w:pPr>
              <w:ind w:firstLine="34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Pr="00F2226B" w:rsidRDefault="00D43406" w:rsidP="00D43406">
            <w:pPr>
              <w:pStyle w:val="aa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Об итогах  республиканской олимпиады по учебным предметам</w:t>
            </w:r>
          </w:p>
        </w:tc>
        <w:tc>
          <w:tcPr>
            <w:tcW w:w="1951" w:type="dxa"/>
            <w:vAlign w:val="center"/>
          </w:tcPr>
          <w:p w:rsidR="00D43406" w:rsidRPr="00DA41CA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639" w:type="dxa"/>
            <w:gridSpan w:val="3"/>
          </w:tcPr>
          <w:p w:rsidR="00D43406" w:rsidRDefault="00D43406" w:rsidP="00D43406">
            <w:pPr>
              <w:pStyle w:val="aa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Об итогах аттестации учащихся на 2 и 3 ступени образования</w:t>
            </w:r>
          </w:p>
        </w:tc>
        <w:tc>
          <w:tcPr>
            <w:tcW w:w="1951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Васильцова И.А.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B28E5">
        <w:trPr>
          <w:trHeight w:val="275"/>
        </w:trPr>
        <w:tc>
          <w:tcPr>
            <w:tcW w:w="15875" w:type="dxa"/>
            <w:gridSpan w:val="6"/>
          </w:tcPr>
          <w:p w:rsidR="00D43406" w:rsidRDefault="00D43406" w:rsidP="00D43406">
            <w:pPr>
              <w:pStyle w:val="2"/>
              <w:keepLines w:val="0"/>
              <w:tabs>
                <w:tab w:val="left" w:pos="1456"/>
              </w:tabs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Раздел 7. </w:t>
            </w:r>
            <w:r w:rsidRPr="000901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Работа библиотеки </w:t>
            </w:r>
          </w:p>
          <w:p w:rsidR="00D43406" w:rsidRPr="006A20F4" w:rsidRDefault="00D43406" w:rsidP="00D43406">
            <w:pPr>
              <w:rPr>
                <w:lang w:eastAsia="ru-RU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464" w:type="dxa"/>
            <w:gridSpan w:val="2"/>
          </w:tcPr>
          <w:p w:rsidR="00D43406" w:rsidRPr="00375B20" w:rsidRDefault="00D43406" w:rsidP="00D43406">
            <w:pPr>
              <w:tabs>
                <w:tab w:val="left" w:pos="145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375B20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Вид деятельности</w:t>
            </w:r>
          </w:p>
        </w:tc>
        <w:tc>
          <w:tcPr>
            <w:tcW w:w="2126" w:type="dxa"/>
            <w:gridSpan w:val="2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Сроки проведения</w:t>
            </w:r>
          </w:p>
        </w:tc>
        <w:tc>
          <w:tcPr>
            <w:tcW w:w="2552" w:type="dxa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Ответственные</w:t>
            </w:r>
          </w:p>
        </w:tc>
        <w:tc>
          <w:tcPr>
            <w:tcW w:w="1733" w:type="dxa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Реализация</w:t>
            </w:r>
          </w:p>
        </w:tc>
      </w:tr>
      <w:tr w:rsidR="00D43406" w:rsidRPr="0070634A" w:rsidTr="004F273E">
        <w:trPr>
          <w:trHeight w:val="275"/>
        </w:trPr>
        <w:tc>
          <w:tcPr>
            <w:tcW w:w="9464" w:type="dxa"/>
            <w:gridSpan w:val="2"/>
          </w:tcPr>
          <w:p w:rsidR="00D43406" w:rsidRPr="00090149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01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библиотечного  обслуживания  педагогических кадров учреждений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Ходакова Т.В.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464" w:type="dxa"/>
            <w:gridSpan w:val="2"/>
          </w:tcPr>
          <w:p w:rsidR="00D43406" w:rsidRPr="00090149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0149">
              <w:rPr>
                <w:rFonts w:ascii="Times New Roman" w:hAnsi="Times New Roman" w:cs="Times New Roman"/>
                <w:sz w:val="28"/>
                <w:szCs w:val="28"/>
              </w:rPr>
              <w:t>Проведение обзора  методической литературы для работников отдела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Ходакова Т.В.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464" w:type="dxa"/>
            <w:gridSpan w:val="2"/>
          </w:tcPr>
          <w:p w:rsidR="00D43406" w:rsidRPr="00090149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0149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библиотечного фонда учебной, методической литературой</w:t>
            </w:r>
          </w:p>
        </w:tc>
        <w:tc>
          <w:tcPr>
            <w:tcW w:w="2126" w:type="dxa"/>
            <w:gridSpan w:val="2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Баранчук Т.М.,</w:t>
            </w:r>
          </w:p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Ходакова Т.В.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464" w:type="dxa"/>
            <w:gridSpan w:val="2"/>
          </w:tcPr>
          <w:p w:rsidR="00D43406" w:rsidRPr="00090149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01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подписной кампании на периодические издания </w:t>
            </w:r>
          </w:p>
        </w:tc>
        <w:tc>
          <w:tcPr>
            <w:tcW w:w="2126" w:type="dxa"/>
            <w:gridSpan w:val="2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Ходакова Т.В.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464" w:type="dxa"/>
            <w:gridSpan w:val="2"/>
          </w:tcPr>
          <w:p w:rsidR="00D43406" w:rsidRPr="00090149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0149">
              <w:rPr>
                <w:rFonts w:ascii="Times New Roman" w:hAnsi="Times New Roman" w:cs="Times New Roman"/>
                <w:sz w:val="28"/>
                <w:szCs w:val="28"/>
              </w:rPr>
              <w:t>Обеспечение школ учебными программами, классными журналами, учебниками</w:t>
            </w:r>
          </w:p>
        </w:tc>
        <w:tc>
          <w:tcPr>
            <w:tcW w:w="2126" w:type="dxa"/>
            <w:gridSpan w:val="2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Баранчук Т.М.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464" w:type="dxa"/>
            <w:gridSpan w:val="2"/>
          </w:tcPr>
          <w:p w:rsidR="00D43406" w:rsidRPr="00090149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01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Списание устаревшей литературы, корректировка фондов библиотеки</w:t>
            </w:r>
          </w:p>
        </w:tc>
        <w:tc>
          <w:tcPr>
            <w:tcW w:w="2126" w:type="dxa"/>
            <w:gridSpan w:val="2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Ходакова Т.В.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464" w:type="dxa"/>
            <w:gridSpan w:val="2"/>
          </w:tcPr>
          <w:p w:rsidR="00D43406" w:rsidRPr="0028378A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01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Оф</w:t>
            </w:r>
            <w:r w:rsidR="0028378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ормление тематических выставокв библиотеке</w:t>
            </w:r>
          </w:p>
        </w:tc>
        <w:tc>
          <w:tcPr>
            <w:tcW w:w="2126" w:type="dxa"/>
            <w:gridSpan w:val="2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43406" w:rsidRPr="00375B20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Баранчук Т.М., Ходакова Т.В.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406" w:rsidRPr="0070634A" w:rsidTr="004F273E">
        <w:trPr>
          <w:trHeight w:val="275"/>
        </w:trPr>
        <w:tc>
          <w:tcPr>
            <w:tcW w:w="9464" w:type="dxa"/>
            <w:gridSpan w:val="2"/>
          </w:tcPr>
          <w:p w:rsidR="00D43406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бюллетеня «Новинки методической литературы» в помощь педагогу</w:t>
            </w:r>
          </w:p>
          <w:p w:rsidR="00D43406" w:rsidRPr="00375B20" w:rsidRDefault="00D43406" w:rsidP="00D43406">
            <w:pPr>
              <w:tabs>
                <w:tab w:val="left" w:pos="1456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август</w:t>
            </w:r>
          </w:p>
        </w:tc>
        <w:tc>
          <w:tcPr>
            <w:tcW w:w="2552" w:type="dxa"/>
            <w:vAlign w:val="center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Ходакова Т.В.</w:t>
            </w:r>
          </w:p>
        </w:tc>
        <w:tc>
          <w:tcPr>
            <w:tcW w:w="1733" w:type="dxa"/>
          </w:tcPr>
          <w:p w:rsidR="00D43406" w:rsidRDefault="00D43406" w:rsidP="00D43406">
            <w:pPr>
              <w:tabs>
                <w:tab w:val="left" w:pos="1456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1D9" w:rsidRDefault="009A01D9" w:rsidP="00956C6F">
      <w:pPr>
        <w:tabs>
          <w:tab w:val="left" w:pos="1456"/>
        </w:tabs>
        <w:spacing w:line="360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9A01D9" w:rsidRPr="00CF3DD8" w:rsidRDefault="009A01D9" w:rsidP="009A01D9">
      <w:pPr>
        <w:tabs>
          <w:tab w:val="left" w:pos="1456"/>
        </w:tabs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  <w:r w:rsidRPr="00CF3DD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670" w:rsidRPr="00CF3DD8" w:rsidRDefault="009A01D9" w:rsidP="00D61670">
      <w:pPr>
        <w:tabs>
          <w:tab w:val="left" w:pos="1456"/>
        </w:tabs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CF3DD8">
        <w:rPr>
          <w:rFonts w:ascii="Times New Roman" w:hAnsi="Times New Roman" w:cs="Times New Roman"/>
          <w:sz w:val="30"/>
          <w:szCs w:val="30"/>
        </w:rPr>
        <w:t>Начальник  отдела  образования</w:t>
      </w:r>
    </w:p>
    <w:p w:rsidR="009A01D9" w:rsidRDefault="009A01D9" w:rsidP="009A01D9">
      <w:pPr>
        <w:tabs>
          <w:tab w:val="left" w:pos="1456"/>
        </w:tabs>
        <w:ind w:firstLine="0"/>
        <w:jc w:val="left"/>
        <w:rPr>
          <w:rFonts w:ascii="Times New Roman" w:hAnsi="Times New Roman" w:cs="Times New Roman"/>
          <w:sz w:val="30"/>
          <w:szCs w:val="30"/>
        </w:rPr>
      </w:pPr>
      <w:r w:rsidRPr="00CF3DD8">
        <w:rPr>
          <w:rFonts w:ascii="Times New Roman" w:hAnsi="Times New Roman" w:cs="Times New Roman"/>
          <w:sz w:val="30"/>
          <w:szCs w:val="30"/>
        </w:rPr>
        <w:t>Калинковичского  райисполкома</w:t>
      </w:r>
    </w:p>
    <w:p w:rsidR="00D61670" w:rsidRDefault="00D61670" w:rsidP="009A01D9">
      <w:pPr>
        <w:tabs>
          <w:tab w:val="left" w:pos="1456"/>
        </w:tabs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</w:t>
      </w:r>
    </w:p>
    <w:p w:rsidR="00253769" w:rsidRDefault="00D61670" w:rsidP="009A01D9">
      <w:pPr>
        <w:tabs>
          <w:tab w:val="left" w:pos="1456"/>
        </w:tabs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t xml:space="preserve">                                               </w:t>
      </w:r>
      <w:r w:rsidR="00253769">
        <w:rPr>
          <w:rFonts w:ascii="Times New Roman" w:hAnsi="Times New Roman" w:cs="Times New Roman"/>
          <w:sz w:val="30"/>
          <w:szCs w:val="30"/>
        </w:rPr>
        <w:t xml:space="preserve">        </w:t>
      </w:r>
      <w:r w:rsidR="009A01D9">
        <w:rPr>
          <w:rFonts w:ascii="Times New Roman" w:hAnsi="Times New Roman" w:cs="Times New Roman"/>
          <w:sz w:val="30"/>
          <w:szCs w:val="30"/>
        </w:rPr>
        <w:t>И.В.Губар</w:t>
      </w:r>
      <w:r w:rsidR="009A01D9" w:rsidRPr="00CF3D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</w:t>
      </w:r>
      <w:r w:rsidR="009A01D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55B28">
        <w:rPr>
          <w:rFonts w:ascii="Times New Roman" w:hAnsi="Times New Roman" w:cs="Times New Roman"/>
          <w:sz w:val="30"/>
          <w:szCs w:val="30"/>
        </w:rPr>
        <w:t xml:space="preserve">              </w:t>
      </w:r>
    </w:p>
    <w:p w:rsidR="00F2226B" w:rsidRPr="009A01D9" w:rsidRDefault="0028378A" w:rsidP="009A01D9">
      <w:pPr>
        <w:tabs>
          <w:tab w:val="left" w:pos="1456"/>
        </w:tabs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455B28">
        <w:rPr>
          <w:rFonts w:ascii="Times New Roman" w:hAnsi="Times New Roman" w:cs="Times New Roman"/>
          <w:sz w:val="30"/>
          <w:szCs w:val="30"/>
        </w:rPr>
        <w:t>.08</w:t>
      </w:r>
      <w:r>
        <w:rPr>
          <w:rFonts w:ascii="Times New Roman" w:hAnsi="Times New Roman" w:cs="Times New Roman"/>
          <w:sz w:val="30"/>
          <w:szCs w:val="30"/>
        </w:rPr>
        <w:t>.2021</w:t>
      </w:r>
      <w:r w:rsidR="009A01D9" w:rsidRPr="00CF3DD8">
        <w:rPr>
          <w:rFonts w:ascii="Times New Roman" w:hAnsi="Times New Roman" w:cs="Times New Roman"/>
          <w:sz w:val="30"/>
          <w:szCs w:val="30"/>
        </w:rPr>
        <w:tab/>
      </w:r>
      <w:r w:rsidR="009A01D9" w:rsidRPr="00CF3DD8">
        <w:rPr>
          <w:rFonts w:ascii="Times New Roman" w:hAnsi="Times New Roman" w:cs="Times New Roman"/>
          <w:sz w:val="30"/>
          <w:szCs w:val="30"/>
        </w:rPr>
        <w:tab/>
      </w:r>
      <w:r w:rsidR="009A01D9" w:rsidRPr="00CF3DD8">
        <w:rPr>
          <w:rFonts w:ascii="Times New Roman" w:hAnsi="Times New Roman" w:cs="Times New Roman"/>
          <w:sz w:val="30"/>
          <w:szCs w:val="30"/>
        </w:rPr>
        <w:tab/>
      </w:r>
      <w:r w:rsidR="009A01D9" w:rsidRPr="00CF3DD8">
        <w:rPr>
          <w:rFonts w:ascii="Times New Roman" w:hAnsi="Times New Roman" w:cs="Times New Roman"/>
          <w:sz w:val="30"/>
          <w:szCs w:val="30"/>
        </w:rPr>
        <w:tab/>
      </w:r>
    </w:p>
    <w:sectPr w:rsidR="00F2226B" w:rsidRPr="009A01D9" w:rsidSect="00812AE0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D2" w:rsidRDefault="00DE2CD2" w:rsidP="0070634A">
      <w:r>
        <w:separator/>
      </w:r>
    </w:p>
  </w:endnote>
  <w:endnote w:type="continuationSeparator" w:id="0">
    <w:p w:rsidR="00DE2CD2" w:rsidRDefault="00DE2CD2" w:rsidP="0070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D2" w:rsidRDefault="00DE2CD2" w:rsidP="0070634A">
      <w:r>
        <w:separator/>
      </w:r>
    </w:p>
  </w:footnote>
  <w:footnote w:type="continuationSeparator" w:id="0">
    <w:p w:rsidR="00DE2CD2" w:rsidRDefault="00DE2CD2" w:rsidP="0070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FFA"/>
    <w:multiLevelType w:val="hybridMultilevel"/>
    <w:tmpl w:val="4A16AF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91120"/>
    <w:multiLevelType w:val="hybridMultilevel"/>
    <w:tmpl w:val="F3D4B3A4"/>
    <w:lvl w:ilvl="0" w:tplc="A4246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F74B3"/>
    <w:multiLevelType w:val="hybridMultilevel"/>
    <w:tmpl w:val="15C6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10DC9"/>
    <w:multiLevelType w:val="hybridMultilevel"/>
    <w:tmpl w:val="214A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9A"/>
    <w:multiLevelType w:val="hybridMultilevel"/>
    <w:tmpl w:val="DA603AD8"/>
    <w:lvl w:ilvl="0" w:tplc="0AB057F6">
      <w:start w:val="97"/>
      <w:numFmt w:val="bullet"/>
      <w:lvlText w:val="–"/>
      <w:lvlJc w:val="left"/>
      <w:pPr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5" w15:restartNumberingAfterBreak="0">
    <w:nsid w:val="1E5016A8"/>
    <w:multiLevelType w:val="hybridMultilevel"/>
    <w:tmpl w:val="D89C9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9799F"/>
    <w:multiLevelType w:val="hybridMultilevel"/>
    <w:tmpl w:val="021EA45C"/>
    <w:lvl w:ilvl="0" w:tplc="28BC154A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6693B89"/>
    <w:multiLevelType w:val="hybridMultilevel"/>
    <w:tmpl w:val="55228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7398D"/>
    <w:multiLevelType w:val="hybridMultilevel"/>
    <w:tmpl w:val="A628FF96"/>
    <w:lvl w:ilvl="0" w:tplc="C1A0BC1A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092D9D"/>
    <w:multiLevelType w:val="hybridMultilevel"/>
    <w:tmpl w:val="CBA4EA38"/>
    <w:lvl w:ilvl="0" w:tplc="51245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D0560C"/>
    <w:multiLevelType w:val="hybridMultilevel"/>
    <w:tmpl w:val="7FF2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D23E5"/>
    <w:multiLevelType w:val="multilevel"/>
    <w:tmpl w:val="A77CC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6C3857"/>
    <w:multiLevelType w:val="hybridMultilevel"/>
    <w:tmpl w:val="CBA4EA38"/>
    <w:lvl w:ilvl="0" w:tplc="51245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B92916"/>
    <w:multiLevelType w:val="hybridMultilevel"/>
    <w:tmpl w:val="CB08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036"/>
    <w:multiLevelType w:val="hybridMultilevel"/>
    <w:tmpl w:val="EBD85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BE3E92"/>
    <w:multiLevelType w:val="hybridMultilevel"/>
    <w:tmpl w:val="D01A298E"/>
    <w:lvl w:ilvl="0" w:tplc="6FC08774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E082628"/>
    <w:multiLevelType w:val="hybridMultilevel"/>
    <w:tmpl w:val="7F2AE0EA"/>
    <w:lvl w:ilvl="0" w:tplc="71424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A94265"/>
    <w:multiLevelType w:val="hybridMultilevel"/>
    <w:tmpl w:val="EE6C615C"/>
    <w:lvl w:ilvl="0" w:tplc="C0A64FD4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3866381"/>
    <w:multiLevelType w:val="hybridMultilevel"/>
    <w:tmpl w:val="349E0BCE"/>
    <w:lvl w:ilvl="0" w:tplc="596E5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4B8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164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ED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E2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AC5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83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2A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69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7A62567"/>
    <w:multiLevelType w:val="hybridMultilevel"/>
    <w:tmpl w:val="EBD85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004B19"/>
    <w:multiLevelType w:val="hybridMultilevel"/>
    <w:tmpl w:val="25F0E530"/>
    <w:lvl w:ilvl="0" w:tplc="EF68EB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84DEA"/>
    <w:multiLevelType w:val="hybridMultilevel"/>
    <w:tmpl w:val="5FC8D0CC"/>
    <w:lvl w:ilvl="0" w:tplc="DE060544">
      <w:start w:val="1"/>
      <w:numFmt w:val="decimal"/>
      <w:lvlText w:val="%1."/>
      <w:lvlJc w:val="left"/>
      <w:pPr>
        <w:ind w:left="1230" w:hanging="8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04CDA"/>
    <w:multiLevelType w:val="hybridMultilevel"/>
    <w:tmpl w:val="D66EE1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215DE"/>
    <w:multiLevelType w:val="hybridMultilevel"/>
    <w:tmpl w:val="138AF28A"/>
    <w:lvl w:ilvl="0" w:tplc="2BA26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67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65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6B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18E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A7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6C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8F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0F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DF31B7D"/>
    <w:multiLevelType w:val="hybridMultilevel"/>
    <w:tmpl w:val="25F0E530"/>
    <w:lvl w:ilvl="0" w:tplc="EF68EB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10"/>
  </w:num>
  <w:num w:numId="5">
    <w:abstractNumId w:val="11"/>
  </w:num>
  <w:num w:numId="6">
    <w:abstractNumId w:val="24"/>
  </w:num>
  <w:num w:numId="7">
    <w:abstractNumId w:val="13"/>
  </w:num>
  <w:num w:numId="8">
    <w:abstractNumId w:val="15"/>
  </w:num>
  <w:num w:numId="9">
    <w:abstractNumId w:val="21"/>
  </w:num>
  <w:num w:numId="10">
    <w:abstractNumId w:val="20"/>
  </w:num>
  <w:num w:numId="11">
    <w:abstractNumId w:val="1"/>
  </w:num>
  <w:num w:numId="12">
    <w:abstractNumId w:val="0"/>
  </w:num>
  <w:num w:numId="13">
    <w:abstractNumId w:val="5"/>
  </w:num>
  <w:num w:numId="14">
    <w:abstractNumId w:val="8"/>
  </w:num>
  <w:num w:numId="15">
    <w:abstractNumId w:val="17"/>
  </w:num>
  <w:num w:numId="16">
    <w:abstractNumId w:val="4"/>
  </w:num>
  <w:num w:numId="17">
    <w:abstractNumId w:val="14"/>
  </w:num>
  <w:num w:numId="18">
    <w:abstractNumId w:val="19"/>
  </w:num>
  <w:num w:numId="19">
    <w:abstractNumId w:val="12"/>
  </w:num>
  <w:num w:numId="20">
    <w:abstractNumId w:val="3"/>
  </w:num>
  <w:num w:numId="21">
    <w:abstractNumId w:val="16"/>
  </w:num>
  <w:num w:numId="22">
    <w:abstractNumId w:val="9"/>
  </w:num>
  <w:num w:numId="23">
    <w:abstractNumId w:val="7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4A"/>
    <w:rsid w:val="00006495"/>
    <w:rsid w:val="00025C67"/>
    <w:rsid w:val="00032A31"/>
    <w:rsid w:val="00033336"/>
    <w:rsid w:val="00040767"/>
    <w:rsid w:val="00040A09"/>
    <w:rsid w:val="00044065"/>
    <w:rsid w:val="000440C7"/>
    <w:rsid w:val="00046494"/>
    <w:rsid w:val="000723D7"/>
    <w:rsid w:val="00075135"/>
    <w:rsid w:val="00090149"/>
    <w:rsid w:val="00091F0A"/>
    <w:rsid w:val="0009491C"/>
    <w:rsid w:val="000961AC"/>
    <w:rsid w:val="000B14BF"/>
    <w:rsid w:val="000D0539"/>
    <w:rsid w:val="000D4A97"/>
    <w:rsid w:val="000D7771"/>
    <w:rsid w:val="000E3764"/>
    <w:rsid w:val="000F1D5B"/>
    <w:rsid w:val="000F4C7C"/>
    <w:rsid w:val="000F7CCA"/>
    <w:rsid w:val="00100C3C"/>
    <w:rsid w:val="0010448E"/>
    <w:rsid w:val="00112A67"/>
    <w:rsid w:val="001378A7"/>
    <w:rsid w:val="001558D0"/>
    <w:rsid w:val="001560BB"/>
    <w:rsid w:val="00162557"/>
    <w:rsid w:val="00165079"/>
    <w:rsid w:val="00184CC4"/>
    <w:rsid w:val="001A56BE"/>
    <w:rsid w:val="001B37B4"/>
    <w:rsid w:val="001C18FE"/>
    <w:rsid w:val="001C68CC"/>
    <w:rsid w:val="001D7EE6"/>
    <w:rsid w:val="001E58A0"/>
    <w:rsid w:val="001E74C8"/>
    <w:rsid w:val="001F46DC"/>
    <w:rsid w:val="00202BF7"/>
    <w:rsid w:val="002049C6"/>
    <w:rsid w:val="00204AB7"/>
    <w:rsid w:val="00210633"/>
    <w:rsid w:val="00223073"/>
    <w:rsid w:val="002274D4"/>
    <w:rsid w:val="0023500D"/>
    <w:rsid w:val="002527AB"/>
    <w:rsid w:val="00252FEF"/>
    <w:rsid w:val="00253769"/>
    <w:rsid w:val="0026012D"/>
    <w:rsid w:val="00260B6F"/>
    <w:rsid w:val="002759F9"/>
    <w:rsid w:val="0028378A"/>
    <w:rsid w:val="00287059"/>
    <w:rsid w:val="00292FB6"/>
    <w:rsid w:val="002B090B"/>
    <w:rsid w:val="002B3386"/>
    <w:rsid w:val="002B3569"/>
    <w:rsid w:val="002C55A2"/>
    <w:rsid w:val="002C7C91"/>
    <w:rsid w:val="00303382"/>
    <w:rsid w:val="00305F31"/>
    <w:rsid w:val="0031166B"/>
    <w:rsid w:val="003222DC"/>
    <w:rsid w:val="00332661"/>
    <w:rsid w:val="003500CA"/>
    <w:rsid w:val="00350B36"/>
    <w:rsid w:val="003533D7"/>
    <w:rsid w:val="0036122C"/>
    <w:rsid w:val="003627D7"/>
    <w:rsid w:val="00364289"/>
    <w:rsid w:val="00373EE3"/>
    <w:rsid w:val="003748A3"/>
    <w:rsid w:val="00375B20"/>
    <w:rsid w:val="00383823"/>
    <w:rsid w:val="003C10EF"/>
    <w:rsid w:val="003C59D4"/>
    <w:rsid w:val="003C5B3E"/>
    <w:rsid w:val="003C7DE6"/>
    <w:rsid w:val="003D17F0"/>
    <w:rsid w:val="003F1538"/>
    <w:rsid w:val="004271E1"/>
    <w:rsid w:val="0044532B"/>
    <w:rsid w:val="00455B28"/>
    <w:rsid w:val="00455DAC"/>
    <w:rsid w:val="004565BD"/>
    <w:rsid w:val="00466AB7"/>
    <w:rsid w:val="00467A7F"/>
    <w:rsid w:val="0047439E"/>
    <w:rsid w:val="00490FD6"/>
    <w:rsid w:val="00494A41"/>
    <w:rsid w:val="004972A6"/>
    <w:rsid w:val="004A49E5"/>
    <w:rsid w:val="004B28E5"/>
    <w:rsid w:val="004B43F5"/>
    <w:rsid w:val="004B48AB"/>
    <w:rsid w:val="004B63E6"/>
    <w:rsid w:val="004C0861"/>
    <w:rsid w:val="004C5D2B"/>
    <w:rsid w:val="004D48A5"/>
    <w:rsid w:val="004D6241"/>
    <w:rsid w:val="004D7F62"/>
    <w:rsid w:val="004E7A3A"/>
    <w:rsid w:val="004F273E"/>
    <w:rsid w:val="004F4A38"/>
    <w:rsid w:val="004F580C"/>
    <w:rsid w:val="005018FC"/>
    <w:rsid w:val="00513925"/>
    <w:rsid w:val="0052234C"/>
    <w:rsid w:val="00535D69"/>
    <w:rsid w:val="005507BC"/>
    <w:rsid w:val="005565B6"/>
    <w:rsid w:val="00565342"/>
    <w:rsid w:val="00565C43"/>
    <w:rsid w:val="00573223"/>
    <w:rsid w:val="00575302"/>
    <w:rsid w:val="00585AA1"/>
    <w:rsid w:val="00586672"/>
    <w:rsid w:val="00593065"/>
    <w:rsid w:val="00597992"/>
    <w:rsid w:val="005A4DDC"/>
    <w:rsid w:val="005B2CEE"/>
    <w:rsid w:val="005D2F7D"/>
    <w:rsid w:val="005E76C4"/>
    <w:rsid w:val="00607C32"/>
    <w:rsid w:val="00643092"/>
    <w:rsid w:val="0064362F"/>
    <w:rsid w:val="00647448"/>
    <w:rsid w:val="00662A3E"/>
    <w:rsid w:val="00686D6F"/>
    <w:rsid w:val="00692F6B"/>
    <w:rsid w:val="00695313"/>
    <w:rsid w:val="006A20F4"/>
    <w:rsid w:val="006B44AB"/>
    <w:rsid w:val="006B7A25"/>
    <w:rsid w:val="006E4CC4"/>
    <w:rsid w:val="006F4525"/>
    <w:rsid w:val="007022D1"/>
    <w:rsid w:val="0070634A"/>
    <w:rsid w:val="00707370"/>
    <w:rsid w:val="00712C54"/>
    <w:rsid w:val="00725D77"/>
    <w:rsid w:val="00731E1E"/>
    <w:rsid w:val="00742375"/>
    <w:rsid w:val="007452D6"/>
    <w:rsid w:val="0076101C"/>
    <w:rsid w:val="0076785B"/>
    <w:rsid w:val="00767F99"/>
    <w:rsid w:val="00771E9A"/>
    <w:rsid w:val="0079427C"/>
    <w:rsid w:val="007A317C"/>
    <w:rsid w:val="007A46C6"/>
    <w:rsid w:val="007B64B0"/>
    <w:rsid w:val="007B7902"/>
    <w:rsid w:val="007D5F4B"/>
    <w:rsid w:val="007E7914"/>
    <w:rsid w:val="00812AE0"/>
    <w:rsid w:val="008200F2"/>
    <w:rsid w:val="008364D7"/>
    <w:rsid w:val="00861A47"/>
    <w:rsid w:val="00861DC8"/>
    <w:rsid w:val="008C473B"/>
    <w:rsid w:val="008D0EC9"/>
    <w:rsid w:val="008D2CBF"/>
    <w:rsid w:val="008E1C1A"/>
    <w:rsid w:val="008E1C55"/>
    <w:rsid w:val="008E2A15"/>
    <w:rsid w:val="008E31DA"/>
    <w:rsid w:val="008E4C39"/>
    <w:rsid w:val="00901D80"/>
    <w:rsid w:val="00904FB6"/>
    <w:rsid w:val="0090749F"/>
    <w:rsid w:val="00907EDE"/>
    <w:rsid w:val="00911EE8"/>
    <w:rsid w:val="00930CDB"/>
    <w:rsid w:val="00934417"/>
    <w:rsid w:val="00944B9A"/>
    <w:rsid w:val="00955FA7"/>
    <w:rsid w:val="00956AEA"/>
    <w:rsid w:val="00956C6F"/>
    <w:rsid w:val="00962C5B"/>
    <w:rsid w:val="00985762"/>
    <w:rsid w:val="00992510"/>
    <w:rsid w:val="009A01D9"/>
    <w:rsid w:val="009A01F3"/>
    <w:rsid w:val="009B3258"/>
    <w:rsid w:val="009B5EE9"/>
    <w:rsid w:val="009C580E"/>
    <w:rsid w:val="009E17FE"/>
    <w:rsid w:val="009E4B81"/>
    <w:rsid w:val="00A05C32"/>
    <w:rsid w:val="00A05C85"/>
    <w:rsid w:val="00A139C0"/>
    <w:rsid w:val="00A322F3"/>
    <w:rsid w:val="00A46123"/>
    <w:rsid w:val="00A53A2B"/>
    <w:rsid w:val="00A64B82"/>
    <w:rsid w:val="00A70FC8"/>
    <w:rsid w:val="00A71EF7"/>
    <w:rsid w:val="00A854E4"/>
    <w:rsid w:val="00A95010"/>
    <w:rsid w:val="00AB5271"/>
    <w:rsid w:val="00AC6D5E"/>
    <w:rsid w:val="00AC7FE1"/>
    <w:rsid w:val="00AD74C5"/>
    <w:rsid w:val="00AE3A3D"/>
    <w:rsid w:val="00AF0685"/>
    <w:rsid w:val="00AF2962"/>
    <w:rsid w:val="00B06083"/>
    <w:rsid w:val="00B148FE"/>
    <w:rsid w:val="00B234E6"/>
    <w:rsid w:val="00B3076A"/>
    <w:rsid w:val="00B31F4E"/>
    <w:rsid w:val="00B40225"/>
    <w:rsid w:val="00B41CCA"/>
    <w:rsid w:val="00B42F0A"/>
    <w:rsid w:val="00B618CB"/>
    <w:rsid w:val="00B62B90"/>
    <w:rsid w:val="00B80D11"/>
    <w:rsid w:val="00B93E22"/>
    <w:rsid w:val="00B96BE1"/>
    <w:rsid w:val="00BB735C"/>
    <w:rsid w:val="00BB7755"/>
    <w:rsid w:val="00BC03BC"/>
    <w:rsid w:val="00BC39B7"/>
    <w:rsid w:val="00BD4A1A"/>
    <w:rsid w:val="00BD566B"/>
    <w:rsid w:val="00BF7A09"/>
    <w:rsid w:val="00C045E2"/>
    <w:rsid w:val="00C04F6B"/>
    <w:rsid w:val="00C1094C"/>
    <w:rsid w:val="00C149E4"/>
    <w:rsid w:val="00C34595"/>
    <w:rsid w:val="00C46DB5"/>
    <w:rsid w:val="00C60139"/>
    <w:rsid w:val="00C630F0"/>
    <w:rsid w:val="00C75ED4"/>
    <w:rsid w:val="00C84A37"/>
    <w:rsid w:val="00C84FF4"/>
    <w:rsid w:val="00C917F5"/>
    <w:rsid w:val="00CA1A1F"/>
    <w:rsid w:val="00CA3A67"/>
    <w:rsid w:val="00CA6A20"/>
    <w:rsid w:val="00CB0634"/>
    <w:rsid w:val="00CB187C"/>
    <w:rsid w:val="00CB1A97"/>
    <w:rsid w:val="00CD5A7D"/>
    <w:rsid w:val="00CE7544"/>
    <w:rsid w:val="00CF3DD8"/>
    <w:rsid w:val="00D00369"/>
    <w:rsid w:val="00D02143"/>
    <w:rsid w:val="00D261B7"/>
    <w:rsid w:val="00D34AF6"/>
    <w:rsid w:val="00D35B70"/>
    <w:rsid w:val="00D3652D"/>
    <w:rsid w:val="00D41F27"/>
    <w:rsid w:val="00D43406"/>
    <w:rsid w:val="00D47FB1"/>
    <w:rsid w:val="00D504D9"/>
    <w:rsid w:val="00D60B63"/>
    <w:rsid w:val="00D61670"/>
    <w:rsid w:val="00D62A4C"/>
    <w:rsid w:val="00D75CAF"/>
    <w:rsid w:val="00D77B69"/>
    <w:rsid w:val="00D822B4"/>
    <w:rsid w:val="00D931F8"/>
    <w:rsid w:val="00D948F1"/>
    <w:rsid w:val="00DA41CA"/>
    <w:rsid w:val="00DB0F22"/>
    <w:rsid w:val="00DC374E"/>
    <w:rsid w:val="00DC4CE6"/>
    <w:rsid w:val="00DE12D8"/>
    <w:rsid w:val="00DE2CD2"/>
    <w:rsid w:val="00DF66C6"/>
    <w:rsid w:val="00E01F75"/>
    <w:rsid w:val="00E04C5A"/>
    <w:rsid w:val="00E135B2"/>
    <w:rsid w:val="00E21ECC"/>
    <w:rsid w:val="00E367C6"/>
    <w:rsid w:val="00E576EA"/>
    <w:rsid w:val="00E602EE"/>
    <w:rsid w:val="00E75104"/>
    <w:rsid w:val="00E777F9"/>
    <w:rsid w:val="00E91794"/>
    <w:rsid w:val="00E930A3"/>
    <w:rsid w:val="00E93AB7"/>
    <w:rsid w:val="00E96F39"/>
    <w:rsid w:val="00EC32F9"/>
    <w:rsid w:val="00EC36CF"/>
    <w:rsid w:val="00ED25C3"/>
    <w:rsid w:val="00ED2634"/>
    <w:rsid w:val="00ED3B37"/>
    <w:rsid w:val="00ED590B"/>
    <w:rsid w:val="00ED5A2B"/>
    <w:rsid w:val="00ED66EE"/>
    <w:rsid w:val="00F2226B"/>
    <w:rsid w:val="00F246BE"/>
    <w:rsid w:val="00F44E0C"/>
    <w:rsid w:val="00F61474"/>
    <w:rsid w:val="00F656F8"/>
    <w:rsid w:val="00F748A5"/>
    <w:rsid w:val="00F823FD"/>
    <w:rsid w:val="00FA50CA"/>
    <w:rsid w:val="00FB2148"/>
    <w:rsid w:val="00FB246B"/>
    <w:rsid w:val="00FC41C4"/>
    <w:rsid w:val="00FD2645"/>
    <w:rsid w:val="00FD3BCE"/>
    <w:rsid w:val="00FD69EE"/>
    <w:rsid w:val="00FE289B"/>
    <w:rsid w:val="00FE2F92"/>
    <w:rsid w:val="00FE4BA0"/>
    <w:rsid w:val="00FF3034"/>
    <w:rsid w:val="00FF33FF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73A03-E5FA-40D8-875F-F4FFC3E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70634A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0634A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34A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0634A"/>
    <w:pPr>
      <w:spacing w:before="240" w:after="60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06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63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63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63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70634A"/>
    <w:rPr>
      <w:i/>
    </w:rPr>
  </w:style>
  <w:style w:type="paragraph" w:styleId="a4">
    <w:name w:val="header"/>
    <w:basedOn w:val="a"/>
    <w:link w:val="a5"/>
    <w:uiPriority w:val="99"/>
    <w:rsid w:val="0070634A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0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0634A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0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0634A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706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No Spacing"/>
    <w:link w:val="ab"/>
    <w:qFormat/>
    <w:rsid w:val="0070634A"/>
    <w:pPr>
      <w:ind w:firstLine="0"/>
      <w:jc w:val="center"/>
    </w:pPr>
    <w:rPr>
      <w:rFonts w:ascii="Calibri" w:eastAsia="Calibri" w:hAnsi="Calibri" w:cs="Times New Roman"/>
    </w:rPr>
  </w:style>
  <w:style w:type="paragraph" w:customStyle="1" w:styleId="ac">
    <w:name w:val="Текст в заданном формате"/>
    <w:basedOn w:val="a"/>
    <w:rsid w:val="0070634A"/>
    <w:pPr>
      <w:widowControl w:val="0"/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d">
    <w:name w:val="List Paragraph"/>
    <w:basedOn w:val="a"/>
    <w:uiPriority w:val="34"/>
    <w:qFormat/>
    <w:rsid w:val="0070634A"/>
    <w:pPr>
      <w:ind w:left="720" w:firstLine="0"/>
      <w:contextualSpacing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e">
    <w:name w:val="Strong"/>
    <w:basedOn w:val="a0"/>
    <w:qFormat/>
    <w:rsid w:val="0070634A"/>
    <w:rPr>
      <w:b/>
      <w:bCs/>
    </w:rPr>
  </w:style>
  <w:style w:type="character" w:customStyle="1" w:styleId="apple-converted-space">
    <w:name w:val="apple-converted-space"/>
    <w:basedOn w:val="a0"/>
    <w:rsid w:val="0070634A"/>
  </w:style>
  <w:style w:type="paragraph" w:styleId="af">
    <w:name w:val="Balloon Text"/>
    <w:basedOn w:val="a"/>
    <w:link w:val="af0"/>
    <w:uiPriority w:val="99"/>
    <w:semiHidden/>
    <w:unhideWhenUsed/>
    <w:rsid w:val="00E96F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6F39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4271E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4271E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B28E5"/>
  </w:style>
  <w:style w:type="paragraph" w:styleId="af3">
    <w:name w:val="Body Text Indent"/>
    <w:basedOn w:val="a"/>
    <w:link w:val="af4"/>
    <w:unhideWhenUsed/>
    <w:rsid w:val="004B28E5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B2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B28E5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28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Без интервала Знак"/>
    <w:link w:val="aa"/>
    <w:rsid w:val="004B28E5"/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BF7A09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1F22-56AC-4A3F-9EB0-E5C91202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21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 Александровна</cp:lastModifiedBy>
  <cp:revision>24</cp:revision>
  <cp:lastPrinted>2020-09-03T10:43:00Z</cp:lastPrinted>
  <dcterms:created xsi:type="dcterms:W3CDTF">2019-09-09T14:23:00Z</dcterms:created>
  <dcterms:modified xsi:type="dcterms:W3CDTF">2021-09-09T08:26:00Z</dcterms:modified>
</cp:coreProperties>
</file>